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B8E4F" w14:textId="77777777" w:rsidR="0095628A" w:rsidRPr="00F33494" w:rsidRDefault="0095628A" w:rsidP="0095628A">
      <w:pPr>
        <w:tabs>
          <w:tab w:val="right" w:pos="9746"/>
        </w:tabs>
        <w:spacing w:line="360" w:lineRule="exact"/>
        <w:rPr>
          <w:rFonts w:ascii="Arial" w:hAnsi="Arial" w:cs="Arial"/>
          <w:b/>
          <w:bCs/>
          <w:sz w:val="28"/>
          <w:szCs w:val="28"/>
        </w:rPr>
      </w:pPr>
      <w:bookmarkStart w:id="0" w:name="_Hlk111126406"/>
      <w:bookmarkStart w:id="1" w:name="OLE_LINK2"/>
      <w:r w:rsidRPr="00F33494">
        <w:rPr>
          <w:rFonts w:ascii="Arial" w:hAnsi="Arial" w:cs="Arial"/>
          <w:b/>
          <w:bCs/>
          <w:sz w:val="28"/>
          <w:szCs w:val="28"/>
        </w:rPr>
        <w:t>3GPP TSG RAN WG1 #1</w:t>
      </w:r>
      <w:r>
        <w:rPr>
          <w:rFonts w:ascii="Arial" w:hAnsi="Arial" w:cs="Arial"/>
          <w:b/>
          <w:bCs/>
          <w:sz w:val="28"/>
          <w:szCs w:val="28"/>
        </w:rPr>
        <w:t>10</w:t>
      </w:r>
      <w:r w:rsidRPr="00F33494">
        <w:rPr>
          <w:rFonts w:ascii="Arial" w:hAnsi="Arial" w:cs="Arial"/>
          <w:b/>
          <w:bCs/>
          <w:sz w:val="28"/>
          <w:szCs w:val="28"/>
        </w:rPr>
        <w:tab/>
      </w:r>
      <w:r w:rsidRPr="00615683">
        <w:rPr>
          <w:rFonts w:ascii="Arial" w:hAnsi="Arial" w:cs="Arial"/>
          <w:b/>
          <w:bCs/>
          <w:sz w:val="28"/>
          <w:szCs w:val="28"/>
        </w:rPr>
        <w:t>R1-220617</w:t>
      </w:r>
      <w:r>
        <w:rPr>
          <w:rFonts w:ascii="Arial" w:hAnsi="Arial" w:cs="Arial"/>
          <w:b/>
          <w:bCs/>
          <w:sz w:val="28"/>
          <w:szCs w:val="28"/>
        </w:rPr>
        <w:t>6</w:t>
      </w:r>
    </w:p>
    <w:p w14:paraId="451F47D0" w14:textId="498D8D0D" w:rsidR="0095628A" w:rsidRPr="00F33494" w:rsidRDefault="00CF0256" w:rsidP="0095628A">
      <w:pPr>
        <w:spacing w:line="360" w:lineRule="exact"/>
        <w:rPr>
          <w:rFonts w:ascii="Arial" w:hAnsi="Arial" w:cs="Arial"/>
          <w:b/>
          <w:bCs/>
          <w:sz w:val="28"/>
          <w:szCs w:val="28"/>
        </w:rPr>
      </w:pPr>
      <w:r w:rsidRPr="00CF0256">
        <w:rPr>
          <w:rFonts w:ascii="Arial" w:hAnsi="Arial" w:cs="Arial"/>
          <w:b/>
          <w:bCs/>
          <w:sz w:val="28"/>
          <w:szCs w:val="28"/>
        </w:rPr>
        <w:t>Toulouse, France,</w:t>
      </w:r>
      <w:r w:rsidR="0095628A" w:rsidRPr="00F33494">
        <w:rPr>
          <w:rFonts w:ascii="Arial" w:hAnsi="Arial" w:cs="Arial"/>
          <w:b/>
          <w:bCs/>
          <w:sz w:val="28"/>
          <w:szCs w:val="28"/>
        </w:rPr>
        <w:t xml:space="preserve"> </w:t>
      </w:r>
      <w:r w:rsidR="0095628A">
        <w:rPr>
          <w:rFonts w:ascii="Arial" w:hAnsi="Arial" w:cs="Arial"/>
          <w:b/>
          <w:bCs/>
          <w:sz w:val="28"/>
          <w:szCs w:val="28"/>
        </w:rPr>
        <w:t>August</w:t>
      </w:r>
      <w:r w:rsidR="0095628A" w:rsidRPr="00F33494">
        <w:rPr>
          <w:rFonts w:ascii="Arial" w:hAnsi="Arial" w:cs="Arial"/>
          <w:b/>
          <w:bCs/>
          <w:sz w:val="28"/>
          <w:szCs w:val="28"/>
        </w:rPr>
        <w:t xml:space="preserve"> </w:t>
      </w:r>
      <w:r w:rsidR="0095628A">
        <w:rPr>
          <w:rFonts w:ascii="Arial" w:hAnsi="Arial" w:cs="Arial"/>
          <w:b/>
          <w:bCs/>
          <w:sz w:val="28"/>
          <w:szCs w:val="28"/>
        </w:rPr>
        <w:t>22</w:t>
      </w:r>
      <w:r w:rsidR="0095628A">
        <w:rPr>
          <w:rFonts w:ascii="Arial" w:hAnsi="Arial" w:cs="Arial"/>
          <w:b/>
          <w:bCs/>
          <w:sz w:val="28"/>
          <w:szCs w:val="28"/>
          <w:vertAlign w:val="superscript"/>
        </w:rPr>
        <w:t>nd</w:t>
      </w:r>
      <w:r w:rsidR="0095628A" w:rsidRPr="00F33494">
        <w:rPr>
          <w:rFonts w:ascii="Arial" w:hAnsi="Arial" w:cs="Arial"/>
          <w:b/>
          <w:bCs/>
          <w:sz w:val="28"/>
          <w:szCs w:val="28"/>
        </w:rPr>
        <w:t xml:space="preserve"> – 2</w:t>
      </w:r>
      <w:r w:rsidR="0095628A">
        <w:rPr>
          <w:rFonts w:ascii="Arial" w:hAnsi="Arial" w:cs="Arial"/>
          <w:b/>
          <w:bCs/>
          <w:sz w:val="28"/>
          <w:szCs w:val="28"/>
        </w:rPr>
        <w:t>6</w:t>
      </w:r>
      <w:r w:rsidR="0095628A" w:rsidRPr="000468F6">
        <w:rPr>
          <w:rFonts w:ascii="Arial" w:hAnsi="Arial" w:cs="Arial"/>
          <w:b/>
          <w:bCs/>
          <w:sz w:val="28"/>
          <w:szCs w:val="28"/>
          <w:vertAlign w:val="superscript"/>
        </w:rPr>
        <w:t>th</w:t>
      </w:r>
      <w:r w:rsidR="0095628A" w:rsidRPr="00F33494">
        <w:rPr>
          <w:rFonts w:ascii="Arial" w:hAnsi="Arial" w:cs="Arial"/>
          <w:b/>
          <w:bCs/>
          <w:sz w:val="28"/>
          <w:szCs w:val="28"/>
        </w:rPr>
        <w:t>, 2022</w:t>
      </w:r>
    </w:p>
    <w:p w14:paraId="5C12CB9B" w14:textId="77777777" w:rsidR="0095628A" w:rsidRDefault="0095628A" w:rsidP="0095628A">
      <w:pPr>
        <w:spacing w:line="360" w:lineRule="exact"/>
        <w:rPr>
          <w:rFonts w:ascii="Arial" w:hAnsi="Arial" w:cs="Arial"/>
          <w:b/>
          <w:sz w:val="28"/>
          <w:szCs w:val="28"/>
        </w:rPr>
      </w:pPr>
    </w:p>
    <w:p w14:paraId="5819D95E" w14:textId="77777777" w:rsidR="0095628A" w:rsidRPr="0024300E" w:rsidRDefault="0095628A" w:rsidP="0095628A">
      <w:pPr>
        <w:tabs>
          <w:tab w:val="left" w:pos="1843"/>
        </w:tabs>
        <w:spacing w:afterLines="25" w:after="78"/>
        <w:ind w:left="1879" w:hangingChars="780" w:hanging="1879"/>
        <w:rPr>
          <w:rFonts w:ascii="Arial" w:hAnsi="Arial"/>
          <w:b/>
          <w:sz w:val="24"/>
        </w:rPr>
      </w:pPr>
      <w:r w:rsidRPr="0024300E">
        <w:rPr>
          <w:rFonts w:ascii="Arial" w:hAnsi="Arial"/>
          <w:b/>
          <w:sz w:val="24"/>
        </w:rPr>
        <w:t>Ag</w:t>
      </w:r>
      <w:bookmarkStart w:id="2" w:name="DocumentFor"/>
      <w:bookmarkEnd w:id="2"/>
      <w:r w:rsidRPr="0024300E">
        <w:rPr>
          <w:rFonts w:ascii="Arial" w:hAnsi="Arial"/>
          <w:b/>
          <w:sz w:val="24"/>
        </w:rPr>
        <w:t>enda item:</w:t>
      </w:r>
      <w:r w:rsidRPr="0024300E">
        <w:rPr>
          <w:rFonts w:ascii="Arial" w:hAnsi="Arial"/>
          <w:b/>
          <w:sz w:val="24"/>
        </w:rPr>
        <w:tab/>
      </w:r>
      <w:r>
        <w:rPr>
          <w:rFonts w:ascii="Arial" w:hAnsi="Arial"/>
          <w:b/>
          <w:sz w:val="24"/>
        </w:rPr>
        <w:t>9.10.1</w:t>
      </w:r>
    </w:p>
    <w:p w14:paraId="72B4BFBD" w14:textId="77777777" w:rsidR="0095628A" w:rsidRPr="0024300E" w:rsidRDefault="0095628A" w:rsidP="0095628A">
      <w:pPr>
        <w:tabs>
          <w:tab w:val="left" w:pos="1843"/>
        </w:tabs>
        <w:spacing w:afterLines="25" w:after="78"/>
        <w:ind w:left="1879" w:hangingChars="780" w:hanging="1879"/>
        <w:rPr>
          <w:rFonts w:ascii="Arial" w:hAnsi="Arial"/>
          <w:b/>
          <w:sz w:val="24"/>
        </w:rPr>
      </w:pPr>
      <w:r w:rsidRPr="0024300E">
        <w:rPr>
          <w:rFonts w:ascii="Arial" w:hAnsi="Arial"/>
          <w:b/>
          <w:sz w:val="24"/>
        </w:rPr>
        <w:t xml:space="preserve">Source: </w:t>
      </w:r>
      <w:r w:rsidRPr="0024300E">
        <w:rPr>
          <w:rFonts w:ascii="Arial" w:hAnsi="Arial"/>
          <w:b/>
          <w:sz w:val="24"/>
        </w:rPr>
        <w:tab/>
        <w:t>Fujitsu</w:t>
      </w:r>
    </w:p>
    <w:p w14:paraId="1B2CB8A3" w14:textId="77777777" w:rsidR="0095628A" w:rsidRPr="0024300E" w:rsidRDefault="0095628A" w:rsidP="0095628A">
      <w:pPr>
        <w:tabs>
          <w:tab w:val="left" w:pos="1843"/>
        </w:tabs>
        <w:spacing w:afterLines="25" w:after="78"/>
        <w:ind w:left="1879" w:hangingChars="780" w:hanging="1879"/>
        <w:rPr>
          <w:rFonts w:ascii="Arial" w:hAnsi="Arial"/>
          <w:b/>
          <w:sz w:val="24"/>
        </w:rPr>
      </w:pPr>
      <w:r w:rsidRPr="0024300E">
        <w:rPr>
          <w:rFonts w:ascii="Arial" w:hAnsi="Arial"/>
          <w:b/>
          <w:sz w:val="24"/>
        </w:rPr>
        <w:t>Title:</w:t>
      </w:r>
      <w:r w:rsidRPr="0024300E">
        <w:rPr>
          <w:rFonts w:ascii="Arial" w:hAnsi="Arial"/>
          <w:b/>
          <w:sz w:val="24"/>
        </w:rPr>
        <w:tab/>
      </w:r>
      <w:r w:rsidRPr="0095628A">
        <w:rPr>
          <w:rFonts w:ascii="Arial" w:eastAsia="ＭＳ ゴシック" w:hAnsi="Arial" w:cs="Arial"/>
          <w:b/>
          <w:kern w:val="0"/>
          <w:sz w:val="24"/>
          <w:szCs w:val="24"/>
          <w:lang w:eastAsia="en-US"/>
        </w:rPr>
        <w:t>Consideration on multi-cell PUSCH/PDSCH scheduling with a single DCI</w:t>
      </w:r>
    </w:p>
    <w:p w14:paraId="2B61E799" w14:textId="3C89B9A9" w:rsidR="009F2346" w:rsidRDefault="0095628A" w:rsidP="0095628A">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00F46E66">
        <w:rPr>
          <w:rFonts w:ascii="Arial" w:hAnsi="Arial" w:hint="eastAsia"/>
          <w:b/>
          <w:sz w:val="24"/>
        </w:rPr>
        <w:t>D</w:t>
      </w:r>
      <w:r w:rsidRPr="00F46E66">
        <w:rPr>
          <w:rFonts w:ascii="Arial" w:hAnsi="Arial"/>
          <w:b/>
          <w:sz w:val="24"/>
        </w:rPr>
        <w:t>ocument for:</w:t>
      </w:r>
      <w:r w:rsidRPr="00F46E66">
        <w:rPr>
          <w:rFonts w:ascii="Arial" w:hAnsi="Arial"/>
          <w:b/>
          <w:sz w:val="24"/>
        </w:rPr>
        <w:tab/>
      </w:r>
      <w:r>
        <w:rPr>
          <w:rFonts w:ascii="Arial" w:hAnsi="Arial"/>
          <w:b/>
          <w:sz w:val="24"/>
        </w:rPr>
        <w:tab/>
      </w:r>
      <w:r w:rsidRPr="00F46E66">
        <w:rPr>
          <w:rFonts w:ascii="Arial" w:hAnsi="Arial"/>
          <w:b/>
          <w:sz w:val="24"/>
        </w:rPr>
        <w:t>Discussion and decision</w:t>
      </w:r>
    </w:p>
    <w:bookmarkEnd w:id="0"/>
    <w:p w14:paraId="2F786334" w14:textId="308CACD4" w:rsidR="00366390" w:rsidRDefault="003971B9" w:rsidP="00290E01">
      <w:pPr>
        <w:pStyle w:val="1"/>
        <w:numPr>
          <w:ilvl w:val="0"/>
          <w:numId w:val="1"/>
        </w:numPr>
        <w:tabs>
          <w:tab w:val="num" w:pos="425"/>
        </w:tabs>
        <w:rPr>
          <w:b/>
          <w:snapToGrid w:val="0"/>
        </w:rPr>
      </w:pPr>
      <w:r w:rsidRPr="00CB3500">
        <w:rPr>
          <w:b/>
          <w:snapToGrid w:val="0"/>
        </w:rPr>
        <w:t>Introduction</w:t>
      </w:r>
    </w:p>
    <w:p w14:paraId="1FCF0713" w14:textId="18F72A0C" w:rsidR="00E01971" w:rsidRDefault="003E00BE" w:rsidP="000042B4">
      <w:pPr>
        <w:spacing w:afterLines="50" w:after="156"/>
        <w:rPr>
          <w:rFonts w:ascii="Times New Roman" w:hAnsi="Times New Roman" w:cs="Times New Roman"/>
          <w:sz w:val="24"/>
          <w:szCs w:val="24"/>
        </w:rPr>
      </w:pPr>
      <w:r>
        <w:rPr>
          <w:rFonts w:ascii="Times New Roman" w:hAnsi="Times New Roman" w:cs="Times New Roman"/>
          <w:sz w:val="24"/>
          <w:szCs w:val="24"/>
        </w:rPr>
        <w:t xml:space="preserve">One of the </w:t>
      </w:r>
      <w:r w:rsidR="000042B4" w:rsidRPr="000042B4">
        <w:rPr>
          <w:rFonts w:ascii="Times New Roman" w:hAnsi="Times New Roman" w:cs="Times New Roman" w:hint="eastAsia"/>
          <w:sz w:val="24"/>
          <w:szCs w:val="24"/>
        </w:rPr>
        <w:t>obje</w:t>
      </w:r>
      <w:r w:rsidR="000042B4" w:rsidRPr="000042B4">
        <w:rPr>
          <w:rFonts w:ascii="Times New Roman" w:hAnsi="Times New Roman" w:cs="Times New Roman"/>
          <w:sz w:val="24"/>
          <w:szCs w:val="24"/>
        </w:rPr>
        <w:t>ctive</w:t>
      </w:r>
      <w:r>
        <w:rPr>
          <w:rFonts w:ascii="Times New Roman" w:hAnsi="Times New Roman" w:cs="Times New Roman"/>
          <w:sz w:val="24"/>
          <w:szCs w:val="24"/>
        </w:rPr>
        <w:t>s</w:t>
      </w:r>
      <w:r w:rsidR="000042B4" w:rsidRPr="000042B4">
        <w:rPr>
          <w:rFonts w:ascii="Times New Roman" w:hAnsi="Times New Roman" w:cs="Times New Roman"/>
          <w:sz w:val="24"/>
          <w:szCs w:val="24"/>
        </w:rPr>
        <w:t xml:space="preserve"> of </w:t>
      </w:r>
      <w:r w:rsidR="000042B4">
        <w:rPr>
          <w:rFonts w:ascii="Times New Roman" w:hAnsi="Times New Roman" w:cs="Times New Roman"/>
          <w:sz w:val="24"/>
          <w:szCs w:val="24"/>
        </w:rPr>
        <w:t>CA</w:t>
      </w:r>
      <w:r w:rsidR="000042B4" w:rsidRPr="000042B4">
        <w:rPr>
          <w:rFonts w:ascii="Times New Roman" w:hAnsi="Times New Roman" w:cs="Times New Roman"/>
          <w:sz w:val="24"/>
          <w:szCs w:val="24"/>
        </w:rPr>
        <w:t xml:space="preserve"> </w:t>
      </w:r>
      <w:r>
        <w:rPr>
          <w:rFonts w:ascii="Times New Roman" w:hAnsi="Times New Roman" w:cs="Times New Roman"/>
          <w:sz w:val="24"/>
          <w:szCs w:val="24"/>
        </w:rPr>
        <w:t xml:space="preserve">enhancement in Rel-18 </w:t>
      </w:r>
      <w:r w:rsidR="000042B4" w:rsidRPr="000042B4">
        <w:rPr>
          <w:rFonts w:ascii="Times New Roman" w:hAnsi="Times New Roman" w:cs="Times New Roman"/>
          <w:sz w:val="24"/>
          <w:szCs w:val="24"/>
        </w:rPr>
        <w:t xml:space="preserve">is </w:t>
      </w:r>
      <w:r w:rsidR="000042B4">
        <w:rPr>
          <w:rFonts w:ascii="Times New Roman" w:hAnsi="Times New Roman" w:cs="Times New Roman"/>
          <w:sz w:val="24"/>
          <w:szCs w:val="24"/>
        </w:rPr>
        <w:t>to specify a solution for multi-cell PUSCH/PDSCH scheduling with a single DCI. And the following aspects are identified in WID.</w:t>
      </w:r>
    </w:p>
    <w:tbl>
      <w:tblPr>
        <w:tblStyle w:val="af2"/>
        <w:tblW w:w="0" w:type="auto"/>
        <w:tblLook w:val="04A0" w:firstRow="1" w:lastRow="0" w:firstColumn="1" w:lastColumn="0" w:noHBand="0" w:noVBand="1"/>
      </w:tblPr>
      <w:tblGrid>
        <w:gridCol w:w="9736"/>
      </w:tblGrid>
      <w:tr w:rsidR="000042B4" w:rsidRPr="000042B4" w14:paraId="2DA8AFDB" w14:textId="77777777" w:rsidTr="000042B4">
        <w:tc>
          <w:tcPr>
            <w:tcW w:w="9736" w:type="dxa"/>
          </w:tcPr>
          <w:p w14:paraId="75978D51" w14:textId="77777777" w:rsidR="000042B4" w:rsidRPr="000042B4" w:rsidRDefault="000042B4">
            <w:pPr>
              <w:widowControl/>
              <w:numPr>
                <w:ilvl w:val="0"/>
                <w:numId w:val="33"/>
              </w:numPr>
              <w:overflowPunct w:val="0"/>
              <w:autoSpaceDE w:val="0"/>
              <w:autoSpaceDN w:val="0"/>
              <w:adjustRightInd w:val="0"/>
              <w:spacing w:after="180"/>
              <w:jc w:val="left"/>
              <w:textAlignment w:val="baseline"/>
              <w:rPr>
                <w:rFonts w:ascii="Times New Roman" w:eastAsia="游明朝" w:hAnsi="Times New Roman" w:cs="Times New Roman"/>
                <w:kern w:val="0"/>
                <w:sz w:val="22"/>
                <w:lang w:val="en-GB" w:eastAsia="en-GB"/>
              </w:rPr>
            </w:pPr>
            <w:r w:rsidRPr="000042B4">
              <w:rPr>
                <w:rFonts w:ascii="Times New Roman" w:eastAsia="游明朝" w:hAnsi="Times New Roman" w:cs="Times New Roman"/>
                <w:kern w:val="0"/>
                <w:sz w:val="22"/>
                <w:lang w:val="en-GB" w:eastAsia="en-GB"/>
              </w:rPr>
              <w:t>Identify the maximum number of cells that can be scheduled simultaneously</w:t>
            </w:r>
          </w:p>
          <w:p w14:paraId="5215489F" w14:textId="77777777" w:rsidR="000042B4" w:rsidRPr="000042B4" w:rsidRDefault="000042B4">
            <w:pPr>
              <w:widowControl/>
              <w:numPr>
                <w:ilvl w:val="0"/>
                <w:numId w:val="33"/>
              </w:numPr>
              <w:overflowPunct w:val="0"/>
              <w:autoSpaceDE w:val="0"/>
              <w:autoSpaceDN w:val="0"/>
              <w:adjustRightInd w:val="0"/>
              <w:spacing w:after="180"/>
              <w:jc w:val="left"/>
              <w:textAlignment w:val="baseline"/>
              <w:rPr>
                <w:rFonts w:ascii="Times New Roman" w:eastAsia="游明朝" w:hAnsi="Times New Roman" w:cs="Times New Roman"/>
                <w:kern w:val="0"/>
                <w:sz w:val="22"/>
                <w:lang w:val="en-GB" w:eastAsia="en-GB"/>
              </w:rPr>
            </w:pPr>
            <w:r w:rsidRPr="000042B4">
              <w:rPr>
                <w:rFonts w:ascii="Times New Roman" w:eastAsia="游明朝" w:hAnsi="Times New Roman" w:cs="Times New Roman"/>
                <w:kern w:val="0"/>
                <w:sz w:val="22"/>
                <w:lang w:val="en-GB" w:eastAsia="en-GB"/>
              </w:rPr>
              <w:t>Consider both intra-band and inter-band CA operation</w:t>
            </w:r>
          </w:p>
          <w:p w14:paraId="158FE0B1" w14:textId="77777777" w:rsidR="000042B4" w:rsidRPr="000042B4" w:rsidRDefault="000042B4">
            <w:pPr>
              <w:widowControl/>
              <w:numPr>
                <w:ilvl w:val="0"/>
                <w:numId w:val="33"/>
              </w:numPr>
              <w:overflowPunct w:val="0"/>
              <w:autoSpaceDE w:val="0"/>
              <w:autoSpaceDN w:val="0"/>
              <w:adjustRightInd w:val="0"/>
              <w:spacing w:after="180"/>
              <w:jc w:val="left"/>
              <w:textAlignment w:val="baseline"/>
              <w:rPr>
                <w:rFonts w:ascii="Times New Roman" w:eastAsia="游明朝" w:hAnsi="Times New Roman" w:cs="Times New Roman"/>
                <w:kern w:val="0"/>
                <w:sz w:val="22"/>
                <w:lang w:val="en-GB" w:eastAsia="en-GB"/>
              </w:rPr>
            </w:pPr>
            <w:r w:rsidRPr="000042B4">
              <w:rPr>
                <w:rFonts w:ascii="Times New Roman" w:eastAsia="游明朝" w:hAnsi="Times New Roman" w:cs="Times New Roman"/>
                <w:kern w:val="0"/>
                <w:sz w:val="22"/>
                <w:lang w:val="en-GB" w:eastAsia="en-GB"/>
              </w:rPr>
              <w:t>Consider both FR1 and FR2</w:t>
            </w:r>
          </w:p>
          <w:p w14:paraId="0CAEEC37" w14:textId="385D19A4" w:rsidR="000042B4" w:rsidRPr="000042B4" w:rsidRDefault="000042B4">
            <w:pPr>
              <w:widowControl/>
              <w:numPr>
                <w:ilvl w:val="0"/>
                <w:numId w:val="33"/>
              </w:numPr>
              <w:overflowPunct w:val="0"/>
              <w:autoSpaceDE w:val="0"/>
              <w:autoSpaceDN w:val="0"/>
              <w:adjustRightInd w:val="0"/>
              <w:spacing w:after="180"/>
              <w:jc w:val="left"/>
              <w:textAlignment w:val="baseline"/>
              <w:rPr>
                <w:rFonts w:ascii="Times New Roman" w:eastAsia="游明朝" w:hAnsi="Times New Roman" w:cs="Times New Roman"/>
                <w:kern w:val="0"/>
                <w:sz w:val="22"/>
                <w:lang w:val="en-GB" w:eastAsia="en-GB"/>
              </w:rPr>
            </w:pPr>
            <w:r w:rsidRPr="000042B4">
              <w:rPr>
                <w:rFonts w:ascii="Times New Roman" w:eastAsia="游明朝" w:hAnsi="Times New Roman" w:cs="Times New Roman"/>
                <w:kern w:val="0"/>
                <w:sz w:val="22"/>
                <w:lang w:val="en-GB" w:eastAsia="en-GB"/>
              </w:rPr>
              <w:t>The single DCI shall be optimized for 3 or more cells for the multi-cell PUSCH/PDSCH scheduling</w:t>
            </w:r>
          </w:p>
        </w:tc>
      </w:tr>
    </w:tbl>
    <w:p w14:paraId="67B8EBFA" w14:textId="00658A7E" w:rsidR="000042B4" w:rsidRPr="000042B4" w:rsidRDefault="008F20D0" w:rsidP="00023E2C">
      <w:pPr>
        <w:spacing w:before="240" w:afterLines="50" w:after="156"/>
        <w:rPr>
          <w:rFonts w:ascii="Times New Roman" w:hAnsi="Times New Roman" w:cs="Times New Roman"/>
          <w:sz w:val="24"/>
          <w:szCs w:val="24"/>
        </w:rPr>
      </w:pPr>
      <w:r>
        <w:rPr>
          <w:rFonts w:ascii="Times New Roman" w:hAnsi="Times New Roman" w:cs="Times New Roman"/>
          <w:sz w:val="24"/>
          <w:szCs w:val="24"/>
        </w:rPr>
        <w:t>Based on the agreements</w:t>
      </w:r>
      <w:r w:rsidR="00023E2C">
        <w:rPr>
          <w:rFonts w:ascii="Times New Roman" w:hAnsi="Times New Roman" w:cs="Times New Roman"/>
          <w:sz w:val="24"/>
          <w:szCs w:val="24"/>
        </w:rPr>
        <w:t xml:space="preserve"> [1] in RAN1#109-e meeting</w:t>
      </w:r>
      <w:r>
        <w:rPr>
          <w:rFonts w:ascii="Times New Roman" w:hAnsi="Times New Roman" w:cs="Times New Roman"/>
          <w:sz w:val="24"/>
          <w:szCs w:val="24"/>
        </w:rPr>
        <w:t>, this co</w:t>
      </w:r>
      <w:r w:rsidR="009074C5">
        <w:rPr>
          <w:rFonts w:ascii="Times New Roman" w:hAnsi="Times New Roman" w:cs="Times New Roman"/>
          <w:sz w:val="24"/>
          <w:szCs w:val="24"/>
        </w:rPr>
        <w:t xml:space="preserve">ntribution </w:t>
      </w:r>
      <w:r>
        <w:rPr>
          <w:rFonts w:ascii="Times New Roman" w:hAnsi="Times New Roman" w:cs="Times New Roman"/>
          <w:sz w:val="24"/>
          <w:szCs w:val="24"/>
        </w:rPr>
        <w:t xml:space="preserve">further discusses </w:t>
      </w:r>
      <w:r w:rsidR="009074C5">
        <w:rPr>
          <w:rFonts w:ascii="Times New Roman" w:hAnsi="Times New Roman" w:cs="Times New Roman"/>
          <w:sz w:val="24"/>
          <w:szCs w:val="24"/>
        </w:rPr>
        <w:t>how to support multi-cell PUSCH/PDSCH scheduling with a single DCI.</w:t>
      </w:r>
    </w:p>
    <w:p w14:paraId="1932E6A9" w14:textId="1FA8FDEE" w:rsidR="002644A1" w:rsidRDefault="003971B9" w:rsidP="00290E01">
      <w:pPr>
        <w:pStyle w:val="1"/>
        <w:numPr>
          <w:ilvl w:val="0"/>
          <w:numId w:val="1"/>
        </w:numPr>
        <w:tabs>
          <w:tab w:val="num" w:pos="425"/>
        </w:tabs>
        <w:rPr>
          <w:b/>
          <w:snapToGrid w:val="0"/>
        </w:rPr>
      </w:pPr>
      <w:r w:rsidRPr="00CB3500">
        <w:rPr>
          <w:b/>
          <w:snapToGrid w:val="0"/>
        </w:rPr>
        <w:t>Discussion</w:t>
      </w:r>
    </w:p>
    <w:p w14:paraId="782410C7" w14:textId="0FE7806F" w:rsidR="008C4983" w:rsidRDefault="009E3DC7" w:rsidP="009E3DC7">
      <w:pPr>
        <w:spacing w:afterLines="50" w:after="156"/>
        <w:rPr>
          <w:rFonts w:ascii="Times New Roman" w:hAnsi="Times New Roman" w:cs="Times New Roman"/>
          <w:sz w:val="24"/>
          <w:szCs w:val="24"/>
        </w:rPr>
      </w:pPr>
      <w:r>
        <w:rPr>
          <w:rFonts w:ascii="Times New Roman" w:hAnsi="Times New Roman" w:cs="Times New Roman"/>
          <w:sz w:val="24"/>
          <w:szCs w:val="24"/>
        </w:rPr>
        <w:t xml:space="preserve">According to the agreement below, </w:t>
      </w:r>
      <w:r w:rsidR="001174A5">
        <w:rPr>
          <w:rFonts w:ascii="Times New Roman" w:hAnsi="Times New Roman" w:cs="Times New Roman"/>
          <w:sz w:val="24"/>
          <w:szCs w:val="24"/>
        </w:rPr>
        <w:t>3 types of DCI fields in DCI format</w:t>
      </w:r>
      <w:r w:rsidR="008C4983">
        <w:rPr>
          <w:rFonts w:ascii="Times New Roman" w:hAnsi="Times New Roman" w:cs="Times New Roman"/>
          <w:sz w:val="24"/>
          <w:szCs w:val="24"/>
        </w:rPr>
        <w:t xml:space="preserve"> for multi-PUSCH/PDSCH scheduling</w:t>
      </w:r>
      <w:r w:rsidR="001174A5">
        <w:rPr>
          <w:rFonts w:ascii="Times New Roman" w:hAnsi="Times New Roman" w:cs="Times New Roman"/>
          <w:sz w:val="24"/>
          <w:szCs w:val="24"/>
        </w:rPr>
        <w:t xml:space="preserve"> are defined. </w:t>
      </w:r>
    </w:p>
    <w:tbl>
      <w:tblPr>
        <w:tblStyle w:val="af2"/>
        <w:tblW w:w="0" w:type="auto"/>
        <w:tblLook w:val="04A0" w:firstRow="1" w:lastRow="0" w:firstColumn="1" w:lastColumn="0" w:noHBand="0" w:noVBand="1"/>
      </w:tblPr>
      <w:tblGrid>
        <w:gridCol w:w="9736"/>
      </w:tblGrid>
      <w:tr w:rsidR="009E3DC7" w:rsidRPr="009E3DC7" w14:paraId="44F48DC3" w14:textId="77777777" w:rsidTr="009E3DC7">
        <w:tc>
          <w:tcPr>
            <w:tcW w:w="9736" w:type="dxa"/>
          </w:tcPr>
          <w:p w14:paraId="3EA21A77" w14:textId="77777777" w:rsidR="009E3DC7" w:rsidRPr="009E3DC7" w:rsidRDefault="009E3DC7" w:rsidP="003417FE">
            <w:pPr>
              <w:rPr>
                <w:rFonts w:ascii="Times New Roman" w:hAnsi="Times New Roman" w:cs="Times New Roman"/>
                <w:b/>
                <w:bCs/>
                <w:highlight w:val="green"/>
                <w:lang w:eastAsia="x-none"/>
              </w:rPr>
            </w:pPr>
            <w:r w:rsidRPr="009E3DC7">
              <w:rPr>
                <w:rFonts w:ascii="Times New Roman" w:hAnsi="Times New Roman" w:cs="Times New Roman"/>
                <w:b/>
                <w:bCs/>
                <w:highlight w:val="green"/>
                <w:lang w:eastAsia="x-none"/>
              </w:rPr>
              <w:t>Agreement</w:t>
            </w:r>
          </w:p>
          <w:p w14:paraId="6BDE1108" w14:textId="77777777" w:rsidR="009E3DC7" w:rsidRPr="009E3DC7" w:rsidRDefault="009E3DC7" w:rsidP="009E3DC7">
            <w:pPr>
              <w:overflowPunct w:val="0"/>
              <w:autoSpaceDE w:val="0"/>
              <w:autoSpaceDN w:val="0"/>
              <w:snapToGrid w:val="0"/>
              <w:rPr>
                <w:rFonts w:ascii="Times New Roman" w:eastAsia="Times New Roman" w:hAnsi="Times New Roman" w:cs="Times New Roman"/>
                <w:color w:val="000000"/>
              </w:rPr>
            </w:pPr>
            <w:r w:rsidRPr="009E3DC7">
              <w:rPr>
                <w:rFonts w:ascii="Times New Roman" w:eastAsia="Times New Roman" w:hAnsi="Times New Roman" w:cs="Times New Roman"/>
                <w:szCs w:val="20"/>
              </w:rPr>
              <w:t xml:space="preserve">For design of multi-cell </w:t>
            </w:r>
            <w:r w:rsidRPr="009E3DC7">
              <w:rPr>
                <w:rFonts w:ascii="Times New Roman" w:eastAsia="Times New Roman" w:hAnsi="Times New Roman" w:cs="Times New Roman"/>
                <w:color w:val="000000"/>
                <w:szCs w:val="20"/>
              </w:rPr>
              <w:t xml:space="preserve">scheduling DCI, companies are encouraged to consider following types of DCI fields: </w:t>
            </w:r>
          </w:p>
          <w:p w14:paraId="41405CE3" w14:textId="77777777" w:rsidR="009E3DC7" w:rsidRPr="001214E7" w:rsidRDefault="009E3DC7" w:rsidP="009E3DC7">
            <w:pPr>
              <w:widowControl/>
              <w:numPr>
                <w:ilvl w:val="0"/>
                <w:numId w:val="37"/>
              </w:numPr>
              <w:overflowPunct w:val="0"/>
              <w:autoSpaceDE w:val="0"/>
              <w:autoSpaceDN w:val="0"/>
              <w:snapToGrid w:val="0"/>
              <w:rPr>
                <w:rFonts w:ascii="Times New Roman" w:eastAsia="Times New Roman" w:hAnsi="Times New Roman" w:cs="Times New Roman"/>
                <w:color w:val="000000"/>
              </w:rPr>
            </w:pPr>
            <w:r w:rsidRPr="009E3DC7">
              <w:rPr>
                <w:rFonts w:ascii="Times New Roman" w:eastAsia="Times New Roman" w:hAnsi="Times New Roman" w:cs="Times New Roman"/>
                <w:color w:val="000000"/>
                <w:szCs w:val="20"/>
              </w:rPr>
              <w:t>Type-1 field: A</w:t>
            </w:r>
            <w:r w:rsidRPr="001214E7">
              <w:rPr>
                <w:rFonts w:ascii="Times New Roman" w:eastAsia="Times New Roman" w:hAnsi="Times New Roman" w:cs="Times New Roman"/>
                <w:color w:val="000000"/>
                <w:szCs w:val="20"/>
              </w:rPr>
              <w:t xml:space="preserve"> single field indicating common information to all the co-scheduled cells or separate information to each of co-scheduled cells via joint indication or an information to only one of co-scheduled cells</w:t>
            </w:r>
          </w:p>
          <w:p w14:paraId="5D384967" w14:textId="77777777" w:rsidR="009E3DC7" w:rsidRPr="001214E7" w:rsidRDefault="009E3DC7" w:rsidP="009E3DC7">
            <w:pPr>
              <w:widowControl/>
              <w:numPr>
                <w:ilvl w:val="0"/>
                <w:numId w:val="37"/>
              </w:numPr>
              <w:overflowPunct w:val="0"/>
              <w:autoSpaceDE w:val="0"/>
              <w:autoSpaceDN w:val="0"/>
              <w:snapToGrid w:val="0"/>
              <w:rPr>
                <w:rFonts w:ascii="Times New Roman" w:eastAsia="Times New Roman" w:hAnsi="Times New Roman" w:cs="Times New Roman"/>
                <w:color w:val="000000"/>
              </w:rPr>
            </w:pPr>
            <w:r w:rsidRPr="001214E7">
              <w:rPr>
                <w:rFonts w:ascii="Times New Roman" w:eastAsia="Times New Roman" w:hAnsi="Times New Roman" w:cs="Times New Roman"/>
                <w:color w:val="000000"/>
                <w:szCs w:val="20"/>
              </w:rPr>
              <w:t>Type-2 field: Separate field for each of the co-scheduled cells, or each sub-group comprising one or more co-scheduled cells where a single field is commonly applied to the co-scheduled cells belonging to a same sub-group</w:t>
            </w:r>
          </w:p>
          <w:p w14:paraId="5364E58F" w14:textId="77777777" w:rsidR="009E3DC7" w:rsidRPr="001214E7" w:rsidRDefault="009E3DC7" w:rsidP="009E3DC7">
            <w:pPr>
              <w:widowControl/>
              <w:numPr>
                <w:ilvl w:val="0"/>
                <w:numId w:val="37"/>
              </w:numPr>
              <w:overflowPunct w:val="0"/>
              <w:autoSpaceDE w:val="0"/>
              <w:autoSpaceDN w:val="0"/>
              <w:snapToGrid w:val="0"/>
              <w:rPr>
                <w:rFonts w:ascii="Times New Roman" w:eastAsia="Times New Roman" w:hAnsi="Times New Roman" w:cs="Times New Roman"/>
                <w:color w:val="000000"/>
              </w:rPr>
            </w:pPr>
            <w:r w:rsidRPr="001214E7">
              <w:rPr>
                <w:rFonts w:ascii="Times New Roman" w:eastAsia="Times New Roman" w:hAnsi="Times New Roman" w:cs="Times New Roman"/>
                <w:color w:val="000000"/>
                <w:szCs w:val="20"/>
              </w:rPr>
              <w:t>Type-3 field: Common or separate to each of the co-scheduled cells or to each sub-group.</w:t>
            </w:r>
          </w:p>
          <w:p w14:paraId="60C7836D" w14:textId="77777777" w:rsidR="009E3DC7" w:rsidRPr="001214E7" w:rsidRDefault="009E3DC7" w:rsidP="009E3DC7">
            <w:pPr>
              <w:widowControl/>
              <w:numPr>
                <w:ilvl w:val="1"/>
                <w:numId w:val="38"/>
              </w:numPr>
              <w:overflowPunct w:val="0"/>
              <w:autoSpaceDE w:val="0"/>
              <w:autoSpaceDN w:val="0"/>
              <w:snapToGrid w:val="0"/>
              <w:rPr>
                <w:rFonts w:ascii="Times New Roman" w:eastAsia="Times New Roman" w:hAnsi="Times New Roman" w:cs="Times New Roman"/>
                <w:color w:val="000000"/>
              </w:rPr>
            </w:pPr>
            <w:r w:rsidRPr="001214E7">
              <w:rPr>
                <w:rFonts w:ascii="Times New Roman" w:eastAsia="Times New Roman" w:hAnsi="Times New Roman" w:cs="Times New Roman"/>
                <w:color w:val="000000"/>
                <w:szCs w:val="20"/>
              </w:rPr>
              <w:t>FFS: whether it is dependent on explicit configuration or implicit condition (e.g., intra or inter band CA, FR1 or FR2).</w:t>
            </w:r>
          </w:p>
          <w:p w14:paraId="2F4353DA" w14:textId="288BCF56" w:rsidR="009E3DC7" w:rsidRPr="009E3DC7" w:rsidRDefault="009E3DC7" w:rsidP="009E3DC7">
            <w:pPr>
              <w:widowControl/>
              <w:numPr>
                <w:ilvl w:val="0"/>
                <w:numId w:val="37"/>
              </w:numPr>
              <w:overflowPunct w:val="0"/>
              <w:autoSpaceDE w:val="0"/>
              <w:autoSpaceDN w:val="0"/>
              <w:snapToGrid w:val="0"/>
              <w:rPr>
                <w:rFonts w:ascii="Times New Roman" w:eastAsia="Times New Roman" w:hAnsi="Times New Roman" w:cs="Times New Roman"/>
                <w:color w:val="000000"/>
              </w:rPr>
            </w:pPr>
            <w:r w:rsidRPr="009E3DC7">
              <w:rPr>
                <w:rFonts w:ascii="Times New Roman" w:eastAsia="Times New Roman" w:hAnsi="Times New Roman" w:cs="Times New Roman"/>
                <w:color w:val="000000"/>
                <w:szCs w:val="20"/>
              </w:rPr>
              <w:t>Other types are not precluded.</w:t>
            </w:r>
          </w:p>
        </w:tc>
      </w:tr>
    </w:tbl>
    <w:p w14:paraId="5F39805C" w14:textId="77777777" w:rsidR="003B618D" w:rsidRDefault="003B618D" w:rsidP="001174A5">
      <w:pPr>
        <w:spacing w:before="240"/>
        <w:rPr>
          <w:rFonts w:ascii="Times New Roman" w:hAnsi="Times New Roman" w:cs="Times New Roman"/>
          <w:sz w:val="24"/>
          <w:szCs w:val="24"/>
        </w:rPr>
      </w:pPr>
      <w:r>
        <w:rPr>
          <w:rFonts w:ascii="Times New Roman" w:hAnsi="Times New Roman" w:cs="Times New Roman"/>
          <w:sz w:val="24"/>
          <w:szCs w:val="24"/>
        </w:rPr>
        <w:t xml:space="preserve">Based on the definition, </w:t>
      </w:r>
      <w:r w:rsidRPr="003417FE">
        <w:rPr>
          <w:rFonts w:ascii="Times New Roman" w:hAnsi="Times New Roman" w:cs="Times New Roman"/>
          <w:sz w:val="24"/>
          <w:szCs w:val="24"/>
        </w:rPr>
        <w:t xml:space="preserve">RAN1 needs to discuss </w:t>
      </w:r>
      <w:r>
        <w:rPr>
          <w:rFonts w:ascii="Times New Roman" w:hAnsi="Times New Roman" w:cs="Times New Roman"/>
          <w:sz w:val="24"/>
          <w:szCs w:val="24"/>
        </w:rPr>
        <w:t>the types of all fields in the DCI formats and the detail how the fields provide information for multi-PUSCH/PDSCH scheduling</w:t>
      </w:r>
      <w:r w:rsidRPr="003417FE">
        <w:rPr>
          <w:rFonts w:ascii="Times New Roman" w:hAnsi="Times New Roman" w:cs="Times New Roman"/>
          <w:sz w:val="24"/>
          <w:szCs w:val="24"/>
        </w:rPr>
        <w:t xml:space="preserve">. </w:t>
      </w:r>
    </w:p>
    <w:p w14:paraId="11318DDC" w14:textId="3BFE20CA" w:rsidR="005F3320" w:rsidRDefault="003B618D" w:rsidP="003B618D">
      <w:pPr>
        <w:rPr>
          <w:rFonts w:ascii="Times New Roman" w:hAnsi="Times New Roman" w:cs="Times New Roman"/>
          <w:sz w:val="24"/>
          <w:szCs w:val="24"/>
        </w:rPr>
      </w:pPr>
      <w:r>
        <w:rPr>
          <w:rFonts w:ascii="Times New Roman" w:hAnsi="Times New Roman" w:cs="Times New Roman" w:hint="eastAsia"/>
          <w:sz w:val="24"/>
          <w:szCs w:val="24"/>
        </w:rPr>
        <w:t>F</w:t>
      </w:r>
      <w:r>
        <w:rPr>
          <w:rFonts w:ascii="Times New Roman" w:hAnsi="Times New Roman" w:cs="Times New Roman"/>
          <w:sz w:val="24"/>
          <w:szCs w:val="24"/>
        </w:rPr>
        <w:t xml:space="preserve">or NR evolution, </w:t>
      </w:r>
      <w:r w:rsidRPr="003417FE">
        <w:rPr>
          <w:rFonts w:ascii="Times New Roman" w:hAnsi="Times New Roman" w:cs="Times New Roman"/>
          <w:sz w:val="24"/>
          <w:szCs w:val="24"/>
        </w:rPr>
        <w:t xml:space="preserve">some new </w:t>
      </w:r>
      <w:r>
        <w:rPr>
          <w:rFonts w:ascii="Times New Roman" w:hAnsi="Times New Roman" w:cs="Times New Roman"/>
          <w:sz w:val="24"/>
          <w:szCs w:val="24"/>
        </w:rPr>
        <w:t xml:space="preserve">DCI formats or new </w:t>
      </w:r>
      <w:r w:rsidRPr="003417FE">
        <w:rPr>
          <w:rFonts w:ascii="Times New Roman" w:hAnsi="Times New Roman" w:cs="Times New Roman"/>
          <w:sz w:val="24"/>
          <w:szCs w:val="24"/>
        </w:rPr>
        <w:t xml:space="preserve">configurable fields </w:t>
      </w:r>
      <w:r>
        <w:rPr>
          <w:rFonts w:ascii="Times New Roman" w:hAnsi="Times New Roman" w:cs="Times New Roman"/>
          <w:sz w:val="24"/>
          <w:szCs w:val="24"/>
        </w:rPr>
        <w:t>in DCI were</w:t>
      </w:r>
      <w:r w:rsidRPr="003417FE">
        <w:rPr>
          <w:rFonts w:ascii="Times New Roman" w:hAnsi="Times New Roman" w:cs="Times New Roman"/>
          <w:sz w:val="24"/>
          <w:szCs w:val="24"/>
        </w:rPr>
        <w:t xml:space="preserve"> introduced </w:t>
      </w:r>
      <w:r>
        <w:rPr>
          <w:rFonts w:ascii="Times New Roman" w:hAnsi="Times New Roman" w:cs="Times New Roman"/>
          <w:sz w:val="24"/>
          <w:szCs w:val="24"/>
        </w:rPr>
        <w:t>i</w:t>
      </w:r>
      <w:r w:rsidRPr="008C4983">
        <w:rPr>
          <w:rFonts w:ascii="Times New Roman" w:hAnsi="Times New Roman" w:cs="Times New Roman"/>
          <w:sz w:val="24"/>
          <w:szCs w:val="24"/>
        </w:rPr>
        <w:t>n Rel-16/17</w:t>
      </w:r>
      <w:r w:rsidRPr="003417FE">
        <w:rPr>
          <w:rFonts w:ascii="Times New Roman" w:hAnsi="Times New Roman" w:cs="Times New Roman"/>
          <w:sz w:val="24"/>
          <w:szCs w:val="24"/>
        </w:rPr>
        <w:t xml:space="preserve">. </w:t>
      </w:r>
      <w:r>
        <w:rPr>
          <w:rFonts w:ascii="Times New Roman" w:hAnsi="Times New Roman" w:cs="Times New Roman"/>
          <w:sz w:val="24"/>
          <w:szCs w:val="24"/>
        </w:rPr>
        <w:t xml:space="preserve">The time budget for this work item is very tight. It may be challenging for RAN1 to discuss and conclude the types and detailed design of all of the fields until Rel-17 to support </w:t>
      </w:r>
      <w:r w:rsidRPr="003417FE">
        <w:rPr>
          <w:rFonts w:ascii="Times New Roman" w:hAnsi="Times New Roman" w:cs="Times New Roman"/>
          <w:sz w:val="24"/>
          <w:szCs w:val="24"/>
        </w:rPr>
        <w:t xml:space="preserve">multi-cell </w:t>
      </w:r>
      <w:r w:rsidRPr="003417FE">
        <w:rPr>
          <w:rFonts w:ascii="Times New Roman" w:hAnsi="Times New Roman" w:cs="Times New Roman"/>
          <w:sz w:val="24"/>
          <w:szCs w:val="24"/>
        </w:rPr>
        <w:lastRenderedPageBreak/>
        <w:t>PUSCH/PDSCH scheduling</w:t>
      </w:r>
      <w:r>
        <w:rPr>
          <w:rFonts w:ascii="Times New Roman" w:hAnsi="Times New Roman" w:cs="Times New Roman"/>
          <w:sz w:val="24"/>
          <w:szCs w:val="24"/>
        </w:rPr>
        <w:t>. Therefore, it is preferred to</w:t>
      </w:r>
      <w:r w:rsidRPr="003417FE">
        <w:rPr>
          <w:rFonts w:ascii="Times New Roman" w:hAnsi="Times New Roman" w:cs="Times New Roman"/>
          <w:sz w:val="24"/>
          <w:szCs w:val="24"/>
        </w:rPr>
        <w:t xml:space="preserve"> </w:t>
      </w:r>
      <w:r>
        <w:rPr>
          <w:rFonts w:ascii="Times New Roman" w:hAnsi="Times New Roman" w:cs="Times New Roman"/>
          <w:sz w:val="24"/>
          <w:szCs w:val="24"/>
        </w:rPr>
        <w:t xml:space="preserve">take the DCI fields in </w:t>
      </w:r>
      <w:r w:rsidRPr="003417FE">
        <w:rPr>
          <w:rFonts w:ascii="Times New Roman" w:hAnsi="Times New Roman" w:cs="Times New Roman"/>
          <w:sz w:val="24"/>
          <w:szCs w:val="24"/>
        </w:rPr>
        <w:t>DCI format 0_1/1_1 in Rel-15 as the starting point</w:t>
      </w:r>
      <w:r>
        <w:rPr>
          <w:rFonts w:ascii="Times New Roman" w:hAnsi="Times New Roman" w:cs="Times New Roman"/>
          <w:sz w:val="24"/>
          <w:szCs w:val="24"/>
        </w:rPr>
        <w:t>.</w:t>
      </w:r>
    </w:p>
    <w:p w14:paraId="1F3CB748" w14:textId="47C3579C" w:rsidR="003B618D" w:rsidRDefault="003B618D" w:rsidP="00A20DE8">
      <w:pPr>
        <w:spacing w:before="240" w:afterLines="50" w:after="156"/>
        <w:rPr>
          <w:rFonts w:ascii="Times New Roman" w:hAnsi="Times New Roman" w:cs="Times New Roman"/>
          <w:b/>
          <w:bCs/>
          <w:sz w:val="24"/>
          <w:szCs w:val="24"/>
          <w:lang w:val="en-GB"/>
        </w:rPr>
      </w:pPr>
      <w:r w:rsidRPr="00E8487E">
        <w:rPr>
          <w:rFonts w:ascii="Times New Roman" w:hAnsi="Times New Roman" w:cs="Times New Roman"/>
          <w:b/>
          <w:bCs/>
          <w:sz w:val="24"/>
          <w:szCs w:val="24"/>
        </w:rPr>
        <w:t>Proposal</w:t>
      </w:r>
      <w:r>
        <w:rPr>
          <w:rFonts w:ascii="Times New Roman" w:hAnsi="Times New Roman" w:cs="Times New Roman"/>
          <w:b/>
          <w:bCs/>
          <w:sz w:val="24"/>
          <w:szCs w:val="24"/>
        </w:rPr>
        <w:t xml:space="preserve"> 1</w:t>
      </w:r>
      <w:r w:rsidRPr="00E8487E">
        <w:rPr>
          <w:rFonts w:ascii="Times New Roman" w:hAnsi="Times New Roman" w:cs="Times New Roman"/>
          <w:b/>
          <w:bCs/>
          <w:sz w:val="24"/>
          <w:szCs w:val="24"/>
        </w:rPr>
        <w:t xml:space="preserve">: </w:t>
      </w:r>
      <w:r>
        <w:rPr>
          <w:rFonts w:ascii="Times New Roman" w:hAnsi="Times New Roman" w:cs="Times New Roman"/>
          <w:b/>
          <w:bCs/>
          <w:sz w:val="24"/>
          <w:szCs w:val="24"/>
        </w:rPr>
        <w:t xml:space="preserve">For discussion </w:t>
      </w:r>
      <w:r w:rsidR="00A20DE8">
        <w:rPr>
          <w:rFonts w:ascii="Times New Roman" w:hAnsi="Times New Roman" w:cs="Times New Roman"/>
          <w:b/>
          <w:bCs/>
          <w:sz w:val="24"/>
          <w:szCs w:val="24"/>
        </w:rPr>
        <w:t xml:space="preserve">on </w:t>
      </w:r>
      <w:r>
        <w:rPr>
          <w:rFonts w:ascii="Times New Roman" w:hAnsi="Times New Roman" w:cs="Times New Roman"/>
          <w:b/>
          <w:bCs/>
          <w:sz w:val="24"/>
          <w:szCs w:val="24"/>
        </w:rPr>
        <w:t xml:space="preserve">DCI fields </w:t>
      </w:r>
      <w:r w:rsidR="00A20DE8">
        <w:rPr>
          <w:rFonts w:ascii="Times New Roman" w:hAnsi="Times New Roman" w:cs="Times New Roman"/>
          <w:b/>
          <w:bCs/>
          <w:sz w:val="24"/>
          <w:szCs w:val="24"/>
        </w:rPr>
        <w:t>in DCI format 0_X/1_X</w:t>
      </w:r>
      <w:r w:rsidRPr="00E8487E">
        <w:rPr>
          <w:rFonts w:ascii="Times New Roman" w:hAnsi="Times New Roman" w:cs="Times New Roman"/>
          <w:b/>
          <w:bCs/>
          <w:sz w:val="24"/>
          <w:szCs w:val="24"/>
        </w:rPr>
        <w:t xml:space="preserve">, take </w:t>
      </w:r>
      <w:r w:rsidR="00A20DE8" w:rsidRPr="00A20DE8">
        <w:rPr>
          <w:rFonts w:ascii="Times New Roman" w:hAnsi="Times New Roman" w:cs="Times New Roman"/>
          <w:b/>
          <w:bCs/>
          <w:sz w:val="24"/>
          <w:szCs w:val="24"/>
        </w:rPr>
        <w:t xml:space="preserve">DCI fields </w:t>
      </w:r>
      <w:r w:rsidR="00A20DE8">
        <w:rPr>
          <w:rFonts w:ascii="Times New Roman" w:hAnsi="Times New Roman" w:cs="Times New Roman"/>
          <w:b/>
          <w:bCs/>
          <w:sz w:val="24"/>
          <w:szCs w:val="24"/>
        </w:rPr>
        <w:t xml:space="preserve">in </w:t>
      </w:r>
      <w:r w:rsidRPr="00E8487E">
        <w:rPr>
          <w:rFonts w:ascii="Times New Roman" w:hAnsi="Times New Roman" w:cs="Times New Roman"/>
          <w:b/>
          <w:bCs/>
          <w:sz w:val="24"/>
          <w:szCs w:val="24"/>
          <w:lang w:val="en-GB"/>
        </w:rPr>
        <w:t>DCI format 0</w:t>
      </w:r>
      <w:r w:rsidRPr="00E8487E">
        <w:rPr>
          <w:rFonts w:ascii="Times New Roman" w:hAnsi="Times New Roman" w:cs="Times New Roman" w:hint="eastAsia"/>
          <w:b/>
          <w:bCs/>
          <w:sz w:val="24"/>
          <w:szCs w:val="24"/>
          <w:lang w:val="en-GB"/>
        </w:rPr>
        <w:t>_</w:t>
      </w:r>
      <w:r w:rsidRPr="00E8487E">
        <w:rPr>
          <w:rFonts w:ascii="Times New Roman" w:hAnsi="Times New Roman" w:cs="Times New Roman"/>
          <w:b/>
          <w:bCs/>
          <w:sz w:val="24"/>
          <w:szCs w:val="24"/>
          <w:lang w:val="en-GB"/>
        </w:rPr>
        <w:t>1/1_1 in Rel-15</w:t>
      </w:r>
      <w:r w:rsidR="00453D6E">
        <w:rPr>
          <w:rFonts w:ascii="Times New Roman" w:hAnsi="Times New Roman" w:cs="Times New Roman"/>
          <w:b/>
          <w:bCs/>
          <w:sz w:val="24"/>
          <w:szCs w:val="24"/>
          <w:lang w:val="en-GB"/>
        </w:rPr>
        <w:t xml:space="preserve"> as the starting point</w:t>
      </w:r>
      <w:r>
        <w:rPr>
          <w:rFonts w:ascii="Times New Roman" w:hAnsi="Times New Roman" w:cs="Times New Roman"/>
          <w:b/>
          <w:bCs/>
          <w:sz w:val="24"/>
          <w:szCs w:val="24"/>
          <w:lang w:val="en-GB"/>
        </w:rPr>
        <w:t>.</w:t>
      </w:r>
    </w:p>
    <w:p w14:paraId="0C04BEDE" w14:textId="32E93DED" w:rsidR="00042BB0" w:rsidRPr="00087687" w:rsidRDefault="003A34AC" w:rsidP="00087687">
      <w:pPr>
        <w:spacing w:before="240" w:afterLines="50" w:after="156"/>
        <w:rPr>
          <w:rFonts w:ascii="Times New Roman" w:hAnsi="Times New Roman" w:cs="Times New Roman"/>
          <w:sz w:val="24"/>
          <w:szCs w:val="24"/>
          <w:lang w:val="en-GB"/>
        </w:rPr>
      </w:pPr>
      <w:r w:rsidRPr="00087687">
        <w:rPr>
          <w:rFonts w:ascii="Times New Roman" w:hAnsi="Times New Roman" w:cs="Times New Roman"/>
          <w:sz w:val="24"/>
          <w:szCs w:val="24"/>
          <w:lang w:val="en-GB"/>
        </w:rPr>
        <w:t xml:space="preserve">According to the </w:t>
      </w:r>
      <w:r w:rsidR="00087687">
        <w:rPr>
          <w:rFonts w:ascii="Times New Roman" w:hAnsi="Times New Roman" w:cs="Times New Roman"/>
          <w:sz w:val="24"/>
          <w:szCs w:val="24"/>
          <w:lang w:val="en-GB"/>
        </w:rPr>
        <w:t xml:space="preserve">definition of types, our views on </w:t>
      </w:r>
      <w:r w:rsidR="00042BB0">
        <w:rPr>
          <w:rFonts w:ascii="Times New Roman" w:hAnsi="Times New Roman" w:cs="Times New Roman"/>
          <w:sz w:val="24"/>
          <w:szCs w:val="24"/>
        </w:rPr>
        <w:t>the fields in DCI format 1_X</w:t>
      </w:r>
      <w:r w:rsidR="00087687">
        <w:rPr>
          <w:rFonts w:ascii="Times New Roman" w:hAnsi="Times New Roman" w:cs="Times New Roman"/>
          <w:sz w:val="24"/>
          <w:szCs w:val="24"/>
        </w:rPr>
        <w:t>/0_X</w:t>
      </w:r>
      <w:r w:rsidR="00042BB0">
        <w:rPr>
          <w:rFonts w:ascii="Times New Roman" w:hAnsi="Times New Roman" w:cs="Times New Roman"/>
          <w:sz w:val="24"/>
          <w:szCs w:val="24"/>
        </w:rPr>
        <w:t xml:space="preserve"> </w:t>
      </w:r>
      <w:r w:rsidR="00E22F58">
        <w:rPr>
          <w:rFonts w:ascii="Times New Roman" w:hAnsi="Times New Roman" w:cs="Times New Roman"/>
          <w:sz w:val="24"/>
          <w:szCs w:val="24"/>
        </w:rPr>
        <w:t xml:space="preserve">based on the fields in </w:t>
      </w:r>
      <w:r w:rsidR="00C57D85">
        <w:rPr>
          <w:rFonts w:ascii="Times New Roman" w:hAnsi="Times New Roman" w:cs="Times New Roman"/>
          <w:sz w:val="24"/>
          <w:szCs w:val="24"/>
        </w:rPr>
        <w:t xml:space="preserve">Rel-15 </w:t>
      </w:r>
      <w:r w:rsidR="00E22F58">
        <w:rPr>
          <w:rFonts w:ascii="Times New Roman" w:hAnsi="Times New Roman" w:cs="Times New Roman"/>
          <w:sz w:val="24"/>
          <w:szCs w:val="24"/>
        </w:rPr>
        <w:t>DCI format 1_X</w:t>
      </w:r>
      <w:r w:rsidR="00087687">
        <w:rPr>
          <w:rFonts w:ascii="Times New Roman" w:hAnsi="Times New Roman" w:cs="Times New Roman"/>
          <w:sz w:val="24"/>
          <w:szCs w:val="24"/>
        </w:rPr>
        <w:t>/0_X</w:t>
      </w:r>
      <w:r w:rsidR="00E22F58">
        <w:rPr>
          <w:rFonts w:ascii="Times New Roman" w:hAnsi="Times New Roman" w:cs="Times New Roman"/>
          <w:sz w:val="24"/>
          <w:szCs w:val="24"/>
        </w:rPr>
        <w:t xml:space="preserve"> </w:t>
      </w:r>
      <w:r w:rsidR="00087687">
        <w:rPr>
          <w:rFonts w:ascii="Times New Roman" w:hAnsi="Times New Roman" w:cs="Times New Roman"/>
          <w:sz w:val="24"/>
          <w:szCs w:val="24"/>
        </w:rPr>
        <w:t>are summarized in Table 1 and Table 2</w:t>
      </w:r>
      <w:r w:rsidR="00E22F58">
        <w:rPr>
          <w:rFonts w:ascii="Times New Roman" w:hAnsi="Times New Roman" w:cs="Times New Roman"/>
          <w:sz w:val="24"/>
          <w:szCs w:val="24"/>
        </w:rPr>
        <w:t>.</w:t>
      </w:r>
    </w:p>
    <w:p w14:paraId="2378C629" w14:textId="4957EE90" w:rsidR="00794272" w:rsidRPr="002A1E2D" w:rsidRDefault="00B168C1" w:rsidP="00B168C1">
      <w:pPr>
        <w:spacing w:afterLines="50" w:after="156"/>
        <w:jc w:val="center"/>
        <w:rPr>
          <w:rFonts w:ascii="Arial" w:hAnsi="Arial" w:cs="Arial"/>
          <w:b/>
          <w:bCs/>
          <w:sz w:val="20"/>
          <w:szCs w:val="21"/>
        </w:rPr>
      </w:pPr>
      <w:bookmarkStart w:id="3" w:name="_Hlk110260117"/>
      <w:r w:rsidRPr="002A1E2D">
        <w:rPr>
          <w:rFonts w:ascii="Arial" w:hAnsi="Arial" w:cs="Arial"/>
          <w:b/>
          <w:bCs/>
          <w:sz w:val="20"/>
          <w:szCs w:val="21"/>
        </w:rPr>
        <w:t>Table 1. Summary of types of fields for DCI format 1_X</w:t>
      </w:r>
    </w:p>
    <w:tbl>
      <w:tblPr>
        <w:tblStyle w:val="af2"/>
        <w:tblW w:w="9736" w:type="dxa"/>
        <w:tblLook w:val="04A0" w:firstRow="1" w:lastRow="0" w:firstColumn="1" w:lastColumn="0" w:noHBand="0" w:noVBand="1"/>
      </w:tblPr>
      <w:tblGrid>
        <w:gridCol w:w="3460"/>
        <w:gridCol w:w="3377"/>
        <w:gridCol w:w="2899"/>
      </w:tblGrid>
      <w:tr w:rsidR="003A34AC" w:rsidRPr="00C57D85" w14:paraId="61832F07" w14:textId="6A6250BF" w:rsidTr="00D627FE">
        <w:trPr>
          <w:trHeight w:val="68"/>
        </w:trPr>
        <w:tc>
          <w:tcPr>
            <w:tcW w:w="3460" w:type="dxa"/>
            <w:shd w:val="clear" w:color="auto" w:fill="F2F2F2" w:themeFill="background1" w:themeFillShade="F2"/>
            <w:vAlign w:val="center"/>
          </w:tcPr>
          <w:bookmarkEnd w:id="3"/>
          <w:p w14:paraId="6B56CBD6" w14:textId="72064157" w:rsidR="003A34AC" w:rsidRPr="00C57D85" w:rsidRDefault="003A34AC" w:rsidP="00D627FE">
            <w:pPr>
              <w:jc w:val="center"/>
              <w:rPr>
                <w:rFonts w:ascii="Times New Roman" w:hAnsi="Times New Roman" w:cs="Times New Roman"/>
              </w:rPr>
            </w:pPr>
            <w:r w:rsidRPr="00C57D85">
              <w:rPr>
                <w:rFonts w:ascii="Times New Roman" w:hAnsi="Times New Roman" w:cs="Times New Roman"/>
              </w:rPr>
              <w:t>Fields in Rel-15 DCI format 1_1</w:t>
            </w:r>
          </w:p>
        </w:tc>
        <w:tc>
          <w:tcPr>
            <w:tcW w:w="3377" w:type="dxa"/>
            <w:shd w:val="clear" w:color="auto" w:fill="F2F2F2" w:themeFill="background1" w:themeFillShade="F2"/>
            <w:vAlign w:val="center"/>
          </w:tcPr>
          <w:p w14:paraId="7B5FA28E" w14:textId="71D7E7CF" w:rsidR="003A34AC" w:rsidRPr="00C57D85" w:rsidRDefault="003A34AC" w:rsidP="00D627FE">
            <w:pPr>
              <w:jc w:val="center"/>
              <w:rPr>
                <w:rFonts w:ascii="Times New Roman" w:hAnsi="Times New Roman" w:cs="Times New Roman"/>
              </w:rPr>
            </w:pPr>
            <w:r w:rsidRPr="00C57D85">
              <w:rPr>
                <w:rFonts w:ascii="Times New Roman" w:hAnsi="Times New Roman" w:cs="Times New Roman"/>
              </w:rPr>
              <w:t>Types of corresponding fields in DCI format 1_X</w:t>
            </w:r>
          </w:p>
        </w:tc>
        <w:tc>
          <w:tcPr>
            <w:tcW w:w="2899" w:type="dxa"/>
            <w:shd w:val="clear" w:color="auto" w:fill="F2F2F2" w:themeFill="background1" w:themeFillShade="F2"/>
            <w:vAlign w:val="center"/>
          </w:tcPr>
          <w:p w14:paraId="58C0B0DD" w14:textId="3DAF20D3" w:rsidR="003A34AC" w:rsidRPr="00C57D85" w:rsidRDefault="00087687" w:rsidP="00D627FE">
            <w:pPr>
              <w:jc w:val="center"/>
              <w:rPr>
                <w:rFonts w:ascii="Times New Roman" w:hAnsi="Times New Roman" w:cs="Times New Roman"/>
              </w:rPr>
            </w:pPr>
            <w:r w:rsidRPr="00C57D85">
              <w:rPr>
                <w:rFonts w:ascii="Times New Roman" w:hAnsi="Times New Roman" w:cs="Times New Roman"/>
              </w:rPr>
              <w:t>comments</w:t>
            </w:r>
          </w:p>
        </w:tc>
      </w:tr>
      <w:tr w:rsidR="003A34AC" w:rsidRPr="00C57D85" w14:paraId="5B8D43D5" w14:textId="734DE353" w:rsidTr="00D627FE">
        <w:trPr>
          <w:trHeight w:val="145"/>
        </w:trPr>
        <w:tc>
          <w:tcPr>
            <w:tcW w:w="3460" w:type="dxa"/>
            <w:vAlign w:val="center"/>
          </w:tcPr>
          <w:p w14:paraId="00B00D18" w14:textId="77777777" w:rsidR="003A34AC" w:rsidRPr="00C57D85" w:rsidRDefault="003A34AC" w:rsidP="00D627FE">
            <w:pPr>
              <w:jc w:val="center"/>
              <w:rPr>
                <w:rFonts w:ascii="Times New Roman" w:hAnsi="Times New Roman" w:cs="Times New Roman"/>
              </w:rPr>
            </w:pPr>
            <w:r w:rsidRPr="00C57D85">
              <w:rPr>
                <w:rFonts w:ascii="Times New Roman" w:hAnsi="Times New Roman" w:cs="Times New Roman"/>
              </w:rPr>
              <w:t>Identifier for DCI formats</w:t>
            </w:r>
          </w:p>
        </w:tc>
        <w:tc>
          <w:tcPr>
            <w:tcW w:w="3377" w:type="dxa"/>
            <w:shd w:val="clear" w:color="auto" w:fill="auto"/>
            <w:vAlign w:val="center"/>
          </w:tcPr>
          <w:p w14:paraId="0F917E11" w14:textId="77777777" w:rsidR="003A34AC" w:rsidRPr="00C57D85" w:rsidRDefault="003A34AC" w:rsidP="00D627FE">
            <w:pPr>
              <w:jc w:val="center"/>
              <w:rPr>
                <w:rFonts w:ascii="Times New Roman" w:hAnsi="Times New Roman" w:cs="Times New Roman"/>
              </w:rPr>
            </w:pPr>
            <w:r w:rsidRPr="00C57D85">
              <w:rPr>
                <w:rFonts w:ascii="Times New Roman" w:hAnsi="Times New Roman" w:cs="Times New Roman"/>
              </w:rPr>
              <w:t>Type-1</w:t>
            </w:r>
          </w:p>
        </w:tc>
        <w:tc>
          <w:tcPr>
            <w:tcW w:w="2899" w:type="dxa"/>
            <w:vAlign w:val="center"/>
          </w:tcPr>
          <w:p w14:paraId="0E16ED94" w14:textId="4B4F31A3" w:rsidR="003A34AC" w:rsidRPr="00C57D85" w:rsidRDefault="00C57D85" w:rsidP="00D627FE">
            <w:pPr>
              <w:jc w:val="center"/>
              <w:rPr>
                <w:rFonts w:ascii="Times New Roman" w:hAnsi="Times New Roman" w:cs="Times New Roman"/>
              </w:rPr>
            </w:pPr>
            <w:r w:rsidRPr="00C57D85">
              <w:rPr>
                <w:rFonts w:ascii="Times New Roman" w:hAnsi="Times New Roman" w:cs="Times New Roman"/>
              </w:rPr>
              <w:t xml:space="preserve">A single field </w:t>
            </w:r>
            <w:r>
              <w:rPr>
                <w:rFonts w:ascii="Times New Roman" w:hAnsi="Times New Roman" w:cs="Times New Roman"/>
              </w:rPr>
              <w:t>is</w:t>
            </w:r>
            <w:r w:rsidRPr="00C57D85">
              <w:rPr>
                <w:rFonts w:ascii="Times New Roman" w:hAnsi="Times New Roman" w:cs="Times New Roman"/>
              </w:rPr>
              <w:t xml:space="preserve"> enough</w:t>
            </w:r>
            <w:r>
              <w:rPr>
                <w:rFonts w:ascii="Times New Roman" w:hAnsi="Times New Roman" w:cs="Times New Roman"/>
              </w:rPr>
              <w:t>.</w:t>
            </w:r>
          </w:p>
        </w:tc>
      </w:tr>
      <w:tr w:rsidR="003A34AC" w:rsidRPr="00C57D85" w14:paraId="3BE710E1" w14:textId="20A4F526" w:rsidTr="00D627FE">
        <w:trPr>
          <w:trHeight w:val="215"/>
        </w:trPr>
        <w:tc>
          <w:tcPr>
            <w:tcW w:w="3460" w:type="dxa"/>
            <w:vAlign w:val="center"/>
          </w:tcPr>
          <w:p w14:paraId="55703C49" w14:textId="77777777" w:rsidR="003A34AC" w:rsidRPr="00C57D85" w:rsidRDefault="003A34AC" w:rsidP="00D627FE">
            <w:pPr>
              <w:jc w:val="center"/>
              <w:rPr>
                <w:rFonts w:ascii="Times New Roman" w:hAnsi="Times New Roman" w:cs="Times New Roman"/>
              </w:rPr>
            </w:pPr>
            <w:r w:rsidRPr="00C57D85">
              <w:rPr>
                <w:rFonts w:ascii="Times New Roman" w:hAnsi="Times New Roman" w:cs="Times New Roman"/>
              </w:rPr>
              <w:t>Carrier indicator</w:t>
            </w:r>
          </w:p>
        </w:tc>
        <w:tc>
          <w:tcPr>
            <w:tcW w:w="3377" w:type="dxa"/>
            <w:shd w:val="clear" w:color="auto" w:fill="auto"/>
            <w:vAlign w:val="center"/>
          </w:tcPr>
          <w:p w14:paraId="7D279F79" w14:textId="77777777" w:rsidR="003A34AC" w:rsidRPr="00C57D85" w:rsidRDefault="003A34AC" w:rsidP="00D627FE">
            <w:pPr>
              <w:jc w:val="center"/>
              <w:rPr>
                <w:rFonts w:ascii="Times New Roman" w:hAnsi="Times New Roman" w:cs="Times New Roman"/>
              </w:rPr>
            </w:pPr>
            <w:r w:rsidRPr="00C57D85">
              <w:rPr>
                <w:rFonts w:ascii="Times New Roman" w:hAnsi="Times New Roman" w:cs="Times New Roman"/>
              </w:rPr>
              <w:t>Type-1</w:t>
            </w:r>
          </w:p>
        </w:tc>
        <w:tc>
          <w:tcPr>
            <w:tcW w:w="2899" w:type="dxa"/>
            <w:vAlign w:val="center"/>
          </w:tcPr>
          <w:p w14:paraId="735D76FD" w14:textId="05A33B4F" w:rsidR="003A34AC" w:rsidRPr="00C57D85" w:rsidRDefault="00087687" w:rsidP="00D627FE">
            <w:pPr>
              <w:jc w:val="center"/>
              <w:rPr>
                <w:rFonts w:ascii="Times New Roman" w:hAnsi="Times New Roman" w:cs="Times New Roman"/>
              </w:rPr>
            </w:pPr>
            <w:r w:rsidRPr="00C57D85">
              <w:rPr>
                <w:rFonts w:ascii="Times New Roman" w:hAnsi="Times New Roman" w:cs="Times New Roman"/>
              </w:rPr>
              <w:t>A single field should be enough to indicate co-scheduled cells</w:t>
            </w:r>
          </w:p>
        </w:tc>
      </w:tr>
      <w:tr w:rsidR="00D91AE5" w:rsidRPr="00C57D85" w14:paraId="2BD682CE" w14:textId="77777777" w:rsidTr="00133D10">
        <w:trPr>
          <w:trHeight w:val="538"/>
        </w:trPr>
        <w:tc>
          <w:tcPr>
            <w:tcW w:w="3460" w:type="dxa"/>
            <w:vAlign w:val="center"/>
          </w:tcPr>
          <w:p w14:paraId="2788F2A3" w14:textId="77777777" w:rsidR="00D91AE5" w:rsidRPr="00C57D85" w:rsidRDefault="00D91AE5" w:rsidP="00133D10">
            <w:pPr>
              <w:jc w:val="center"/>
              <w:rPr>
                <w:rFonts w:ascii="Times New Roman" w:hAnsi="Times New Roman" w:cs="Times New Roman"/>
              </w:rPr>
            </w:pPr>
            <w:r w:rsidRPr="00C57D85">
              <w:rPr>
                <w:rFonts w:ascii="Times New Roman" w:hAnsi="Times New Roman" w:cs="Times New Roman"/>
              </w:rPr>
              <w:t>Downlink assignment index</w:t>
            </w:r>
          </w:p>
        </w:tc>
        <w:tc>
          <w:tcPr>
            <w:tcW w:w="3377" w:type="dxa"/>
            <w:shd w:val="clear" w:color="auto" w:fill="auto"/>
            <w:vAlign w:val="center"/>
          </w:tcPr>
          <w:p w14:paraId="4BD12E5B" w14:textId="77777777" w:rsidR="00D91AE5" w:rsidRPr="00C57D85" w:rsidRDefault="00D91AE5" w:rsidP="00133D10">
            <w:pPr>
              <w:jc w:val="center"/>
              <w:rPr>
                <w:rFonts w:ascii="Times New Roman" w:hAnsi="Times New Roman" w:cs="Times New Roman"/>
              </w:rPr>
            </w:pPr>
            <w:r w:rsidRPr="00C57D85">
              <w:rPr>
                <w:rFonts w:ascii="Times New Roman" w:hAnsi="Times New Roman" w:cs="Times New Roman"/>
              </w:rPr>
              <w:t>Type-1</w:t>
            </w:r>
          </w:p>
        </w:tc>
        <w:tc>
          <w:tcPr>
            <w:tcW w:w="2899" w:type="dxa"/>
            <w:vMerge w:val="restart"/>
            <w:vAlign w:val="center"/>
          </w:tcPr>
          <w:p w14:paraId="32EC3C6A" w14:textId="77777777" w:rsidR="00D91AE5" w:rsidRPr="00C57D85" w:rsidRDefault="00D91AE5" w:rsidP="00133D10">
            <w:pPr>
              <w:jc w:val="center"/>
              <w:rPr>
                <w:rFonts w:ascii="Times New Roman" w:hAnsi="Times New Roman" w:cs="Times New Roman"/>
              </w:rPr>
            </w:pPr>
            <w:r w:rsidRPr="00C57D85">
              <w:rPr>
                <w:rFonts w:ascii="Times New Roman" w:hAnsi="Times New Roman" w:cs="Times New Roman"/>
              </w:rPr>
              <w:t>These fields provide information related to HARQ-ACK feedback. The HARQ-ACK information for all scheduled PDSCHs on the co-scheduled cells can be reported in a same PUCCH.</w:t>
            </w:r>
          </w:p>
        </w:tc>
      </w:tr>
      <w:tr w:rsidR="00D91AE5" w:rsidRPr="00C57D85" w14:paraId="60772D0D" w14:textId="77777777" w:rsidTr="00133D10">
        <w:trPr>
          <w:trHeight w:val="539"/>
        </w:trPr>
        <w:tc>
          <w:tcPr>
            <w:tcW w:w="3460" w:type="dxa"/>
            <w:vAlign w:val="center"/>
          </w:tcPr>
          <w:p w14:paraId="5F64D993" w14:textId="77777777" w:rsidR="00D91AE5" w:rsidRPr="00C57D85" w:rsidRDefault="00D91AE5" w:rsidP="00133D10">
            <w:pPr>
              <w:jc w:val="center"/>
              <w:rPr>
                <w:rFonts w:ascii="Times New Roman" w:hAnsi="Times New Roman" w:cs="Times New Roman"/>
              </w:rPr>
            </w:pPr>
            <w:r w:rsidRPr="00C57D85">
              <w:rPr>
                <w:rFonts w:ascii="Times New Roman" w:hAnsi="Times New Roman" w:cs="Times New Roman"/>
              </w:rPr>
              <w:t>TPC command for scheduled PUCCH</w:t>
            </w:r>
          </w:p>
        </w:tc>
        <w:tc>
          <w:tcPr>
            <w:tcW w:w="3377" w:type="dxa"/>
            <w:shd w:val="clear" w:color="auto" w:fill="auto"/>
            <w:vAlign w:val="center"/>
          </w:tcPr>
          <w:p w14:paraId="3AFBB3D8" w14:textId="77777777" w:rsidR="00D91AE5" w:rsidRPr="00C57D85" w:rsidRDefault="00D91AE5" w:rsidP="00133D10">
            <w:pPr>
              <w:jc w:val="center"/>
              <w:rPr>
                <w:rFonts w:ascii="Times New Roman" w:hAnsi="Times New Roman" w:cs="Times New Roman"/>
              </w:rPr>
            </w:pPr>
            <w:r w:rsidRPr="00C57D85">
              <w:rPr>
                <w:rFonts w:ascii="Times New Roman" w:hAnsi="Times New Roman" w:cs="Times New Roman"/>
              </w:rPr>
              <w:t>Type-1</w:t>
            </w:r>
          </w:p>
        </w:tc>
        <w:tc>
          <w:tcPr>
            <w:tcW w:w="2899" w:type="dxa"/>
            <w:vMerge/>
            <w:vAlign w:val="center"/>
          </w:tcPr>
          <w:p w14:paraId="652F3E55" w14:textId="77777777" w:rsidR="00D91AE5" w:rsidRPr="00C57D85" w:rsidRDefault="00D91AE5" w:rsidP="00133D10">
            <w:pPr>
              <w:jc w:val="center"/>
              <w:rPr>
                <w:rFonts w:ascii="Times New Roman" w:hAnsi="Times New Roman" w:cs="Times New Roman"/>
              </w:rPr>
            </w:pPr>
          </w:p>
        </w:tc>
      </w:tr>
      <w:tr w:rsidR="00D91AE5" w:rsidRPr="00C57D85" w14:paraId="26182F82" w14:textId="77777777" w:rsidTr="00133D10">
        <w:trPr>
          <w:trHeight w:val="538"/>
        </w:trPr>
        <w:tc>
          <w:tcPr>
            <w:tcW w:w="3460" w:type="dxa"/>
            <w:vAlign w:val="center"/>
          </w:tcPr>
          <w:p w14:paraId="57083452" w14:textId="77777777" w:rsidR="00D91AE5" w:rsidRPr="00C57D85" w:rsidRDefault="00D91AE5" w:rsidP="00133D10">
            <w:pPr>
              <w:jc w:val="center"/>
              <w:rPr>
                <w:rFonts w:ascii="Times New Roman" w:hAnsi="Times New Roman" w:cs="Times New Roman"/>
              </w:rPr>
            </w:pPr>
            <w:r w:rsidRPr="00C57D85">
              <w:rPr>
                <w:rFonts w:ascii="Times New Roman" w:hAnsi="Times New Roman" w:cs="Times New Roman"/>
              </w:rPr>
              <w:t>PUCCH resource indicator</w:t>
            </w:r>
          </w:p>
        </w:tc>
        <w:tc>
          <w:tcPr>
            <w:tcW w:w="3377" w:type="dxa"/>
            <w:shd w:val="clear" w:color="auto" w:fill="auto"/>
            <w:vAlign w:val="center"/>
          </w:tcPr>
          <w:p w14:paraId="70CC1D81" w14:textId="77777777" w:rsidR="00D91AE5" w:rsidRPr="00C57D85" w:rsidRDefault="00D91AE5" w:rsidP="00133D10">
            <w:pPr>
              <w:jc w:val="center"/>
              <w:rPr>
                <w:rFonts w:ascii="Times New Roman" w:hAnsi="Times New Roman" w:cs="Times New Roman"/>
              </w:rPr>
            </w:pPr>
            <w:r w:rsidRPr="00C57D85">
              <w:rPr>
                <w:rFonts w:ascii="Times New Roman" w:hAnsi="Times New Roman" w:cs="Times New Roman"/>
              </w:rPr>
              <w:t>Type-1</w:t>
            </w:r>
          </w:p>
        </w:tc>
        <w:tc>
          <w:tcPr>
            <w:tcW w:w="2899" w:type="dxa"/>
            <w:vMerge/>
            <w:vAlign w:val="center"/>
          </w:tcPr>
          <w:p w14:paraId="6194D765" w14:textId="77777777" w:rsidR="00D91AE5" w:rsidRPr="00C57D85" w:rsidRDefault="00D91AE5" w:rsidP="00133D10">
            <w:pPr>
              <w:jc w:val="center"/>
              <w:rPr>
                <w:rFonts w:ascii="Times New Roman" w:hAnsi="Times New Roman" w:cs="Times New Roman"/>
              </w:rPr>
            </w:pPr>
          </w:p>
        </w:tc>
      </w:tr>
      <w:tr w:rsidR="00D91AE5" w:rsidRPr="00C57D85" w14:paraId="298472CF" w14:textId="77777777" w:rsidTr="00133D10">
        <w:trPr>
          <w:trHeight w:val="539"/>
        </w:trPr>
        <w:tc>
          <w:tcPr>
            <w:tcW w:w="3460" w:type="dxa"/>
            <w:vAlign w:val="center"/>
          </w:tcPr>
          <w:p w14:paraId="08E364B3" w14:textId="77777777" w:rsidR="00D91AE5" w:rsidRPr="00C57D85" w:rsidRDefault="00D91AE5" w:rsidP="00133D10">
            <w:pPr>
              <w:jc w:val="center"/>
              <w:rPr>
                <w:rFonts w:ascii="Times New Roman" w:hAnsi="Times New Roman" w:cs="Times New Roman"/>
              </w:rPr>
            </w:pPr>
            <w:r w:rsidRPr="00C57D85">
              <w:rPr>
                <w:rFonts w:ascii="Times New Roman" w:hAnsi="Times New Roman" w:cs="Times New Roman"/>
              </w:rPr>
              <w:t>PDSCH-to-HARQ ACK timing indicator</w:t>
            </w:r>
          </w:p>
        </w:tc>
        <w:tc>
          <w:tcPr>
            <w:tcW w:w="3377" w:type="dxa"/>
            <w:shd w:val="clear" w:color="auto" w:fill="auto"/>
            <w:vAlign w:val="center"/>
          </w:tcPr>
          <w:p w14:paraId="169ACBAC" w14:textId="77777777" w:rsidR="00D91AE5" w:rsidRPr="00C57D85" w:rsidRDefault="00D91AE5" w:rsidP="00133D10">
            <w:pPr>
              <w:jc w:val="center"/>
              <w:rPr>
                <w:rFonts w:ascii="Times New Roman" w:hAnsi="Times New Roman" w:cs="Times New Roman"/>
              </w:rPr>
            </w:pPr>
            <w:r w:rsidRPr="00C57D85">
              <w:rPr>
                <w:rFonts w:ascii="Times New Roman" w:hAnsi="Times New Roman" w:cs="Times New Roman"/>
              </w:rPr>
              <w:t>Type-1</w:t>
            </w:r>
          </w:p>
        </w:tc>
        <w:tc>
          <w:tcPr>
            <w:tcW w:w="2899" w:type="dxa"/>
            <w:vMerge/>
            <w:vAlign w:val="center"/>
          </w:tcPr>
          <w:p w14:paraId="4B843224" w14:textId="77777777" w:rsidR="00D91AE5" w:rsidRPr="00C57D85" w:rsidRDefault="00D91AE5" w:rsidP="00133D10">
            <w:pPr>
              <w:jc w:val="center"/>
              <w:rPr>
                <w:rFonts w:ascii="Times New Roman" w:hAnsi="Times New Roman" w:cs="Times New Roman"/>
              </w:rPr>
            </w:pPr>
          </w:p>
        </w:tc>
      </w:tr>
      <w:tr w:rsidR="009E4CCE" w:rsidRPr="00C57D85" w14:paraId="4673A77C" w14:textId="4AEA4BED" w:rsidTr="00D627FE">
        <w:trPr>
          <w:trHeight w:val="721"/>
        </w:trPr>
        <w:tc>
          <w:tcPr>
            <w:tcW w:w="3460" w:type="dxa"/>
            <w:vAlign w:val="center"/>
          </w:tcPr>
          <w:p w14:paraId="0307D826" w14:textId="77777777" w:rsidR="009E4CCE" w:rsidRPr="00C57D85" w:rsidRDefault="009E4CCE" w:rsidP="00D627FE">
            <w:pPr>
              <w:jc w:val="center"/>
              <w:rPr>
                <w:rFonts w:ascii="Times New Roman" w:hAnsi="Times New Roman" w:cs="Times New Roman"/>
              </w:rPr>
            </w:pPr>
            <w:r w:rsidRPr="00C57D85">
              <w:rPr>
                <w:rFonts w:ascii="Times New Roman" w:hAnsi="Times New Roman" w:cs="Times New Roman"/>
              </w:rPr>
              <w:t>TB1: Modulation and coding scheme</w:t>
            </w:r>
          </w:p>
        </w:tc>
        <w:tc>
          <w:tcPr>
            <w:tcW w:w="3377" w:type="dxa"/>
            <w:shd w:val="clear" w:color="auto" w:fill="auto"/>
            <w:vAlign w:val="center"/>
          </w:tcPr>
          <w:p w14:paraId="7DAFF87C" w14:textId="77777777" w:rsidR="009E4CCE" w:rsidRPr="00C57D85" w:rsidRDefault="009E4CCE" w:rsidP="00D627FE">
            <w:pPr>
              <w:jc w:val="center"/>
              <w:rPr>
                <w:rFonts w:ascii="Times New Roman" w:hAnsi="Times New Roman" w:cs="Times New Roman"/>
              </w:rPr>
            </w:pPr>
            <w:r w:rsidRPr="00C57D85">
              <w:rPr>
                <w:rFonts w:ascii="Times New Roman" w:hAnsi="Times New Roman" w:cs="Times New Roman"/>
              </w:rPr>
              <w:t>Type-2</w:t>
            </w:r>
          </w:p>
        </w:tc>
        <w:tc>
          <w:tcPr>
            <w:tcW w:w="2899" w:type="dxa"/>
            <w:vMerge w:val="restart"/>
            <w:vAlign w:val="center"/>
          </w:tcPr>
          <w:p w14:paraId="196FABC6" w14:textId="355BC243" w:rsidR="009E4CCE" w:rsidRPr="00C57D85" w:rsidRDefault="009E4CCE" w:rsidP="009E4CCE">
            <w:pPr>
              <w:jc w:val="center"/>
              <w:rPr>
                <w:rFonts w:ascii="Times New Roman" w:hAnsi="Times New Roman" w:cs="Times New Roman"/>
              </w:rPr>
            </w:pPr>
            <w:r w:rsidRPr="00C57D85">
              <w:rPr>
                <w:rFonts w:ascii="Times New Roman" w:hAnsi="Times New Roman" w:cs="Times New Roman"/>
              </w:rPr>
              <w:t xml:space="preserve">These fields provide information related to TB. Since different TBs are transmitted on different cells, it is straightforward to include multiple fields, one-to-one mapping to cells. </w:t>
            </w:r>
          </w:p>
        </w:tc>
      </w:tr>
      <w:tr w:rsidR="009E4CCE" w:rsidRPr="00C57D85" w14:paraId="53DF17F6" w14:textId="6C1D9B40" w:rsidTr="00D627FE">
        <w:trPr>
          <w:trHeight w:val="721"/>
        </w:trPr>
        <w:tc>
          <w:tcPr>
            <w:tcW w:w="3460" w:type="dxa"/>
            <w:vAlign w:val="center"/>
          </w:tcPr>
          <w:p w14:paraId="5DED0AD3" w14:textId="77777777" w:rsidR="009E4CCE" w:rsidRPr="00C57D85" w:rsidRDefault="009E4CCE" w:rsidP="00D627FE">
            <w:pPr>
              <w:jc w:val="center"/>
              <w:rPr>
                <w:rFonts w:ascii="Times New Roman" w:hAnsi="Times New Roman" w:cs="Times New Roman"/>
              </w:rPr>
            </w:pPr>
            <w:r w:rsidRPr="00C57D85">
              <w:rPr>
                <w:rFonts w:ascii="Times New Roman" w:hAnsi="Times New Roman" w:cs="Times New Roman"/>
              </w:rPr>
              <w:t>TB1: New data indicator</w:t>
            </w:r>
          </w:p>
        </w:tc>
        <w:tc>
          <w:tcPr>
            <w:tcW w:w="3377" w:type="dxa"/>
            <w:shd w:val="clear" w:color="auto" w:fill="auto"/>
            <w:vAlign w:val="center"/>
          </w:tcPr>
          <w:p w14:paraId="4B361C47" w14:textId="77777777" w:rsidR="009E4CCE" w:rsidRPr="00C57D85" w:rsidRDefault="009E4CCE" w:rsidP="00D627FE">
            <w:pPr>
              <w:jc w:val="center"/>
              <w:rPr>
                <w:rFonts w:ascii="Times New Roman" w:hAnsi="Times New Roman" w:cs="Times New Roman"/>
              </w:rPr>
            </w:pPr>
            <w:r w:rsidRPr="00C57D85">
              <w:rPr>
                <w:rFonts w:ascii="Times New Roman" w:hAnsi="Times New Roman" w:cs="Times New Roman"/>
              </w:rPr>
              <w:t>Type-2</w:t>
            </w:r>
          </w:p>
        </w:tc>
        <w:tc>
          <w:tcPr>
            <w:tcW w:w="2899" w:type="dxa"/>
            <w:vMerge/>
            <w:vAlign w:val="center"/>
          </w:tcPr>
          <w:p w14:paraId="46D9DBAA" w14:textId="77777777" w:rsidR="009E4CCE" w:rsidRPr="00C57D85" w:rsidRDefault="009E4CCE" w:rsidP="00D627FE">
            <w:pPr>
              <w:jc w:val="center"/>
              <w:rPr>
                <w:rFonts w:ascii="Times New Roman" w:hAnsi="Times New Roman" w:cs="Times New Roman"/>
              </w:rPr>
            </w:pPr>
          </w:p>
        </w:tc>
      </w:tr>
      <w:tr w:rsidR="009E4CCE" w:rsidRPr="00C57D85" w14:paraId="2A52644C" w14:textId="2ECCD483" w:rsidTr="00D627FE">
        <w:trPr>
          <w:trHeight w:val="722"/>
        </w:trPr>
        <w:tc>
          <w:tcPr>
            <w:tcW w:w="3460" w:type="dxa"/>
            <w:vAlign w:val="center"/>
          </w:tcPr>
          <w:p w14:paraId="30A72072" w14:textId="77777777" w:rsidR="009E4CCE" w:rsidRPr="00C57D85" w:rsidRDefault="009E4CCE" w:rsidP="00D627FE">
            <w:pPr>
              <w:jc w:val="center"/>
              <w:rPr>
                <w:rFonts w:ascii="Times New Roman" w:hAnsi="Times New Roman" w:cs="Times New Roman"/>
              </w:rPr>
            </w:pPr>
            <w:r w:rsidRPr="00C57D85">
              <w:rPr>
                <w:rFonts w:ascii="Times New Roman" w:hAnsi="Times New Roman" w:cs="Times New Roman"/>
              </w:rPr>
              <w:t>TB1: Redundancy version</w:t>
            </w:r>
          </w:p>
        </w:tc>
        <w:tc>
          <w:tcPr>
            <w:tcW w:w="3377" w:type="dxa"/>
            <w:shd w:val="clear" w:color="auto" w:fill="auto"/>
            <w:vAlign w:val="center"/>
          </w:tcPr>
          <w:p w14:paraId="3FFC8529" w14:textId="77777777" w:rsidR="009E4CCE" w:rsidRPr="00C57D85" w:rsidRDefault="009E4CCE" w:rsidP="00D627FE">
            <w:pPr>
              <w:jc w:val="center"/>
              <w:rPr>
                <w:rFonts w:ascii="Times New Roman" w:hAnsi="Times New Roman" w:cs="Times New Roman"/>
              </w:rPr>
            </w:pPr>
            <w:r w:rsidRPr="00C57D85">
              <w:rPr>
                <w:rFonts w:ascii="Times New Roman" w:hAnsi="Times New Roman" w:cs="Times New Roman"/>
              </w:rPr>
              <w:t>Type-2</w:t>
            </w:r>
          </w:p>
        </w:tc>
        <w:tc>
          <w:tcPr>
            <w:tcW w:w="2899" w:type="dxa"/>
            <w:vMerge/>
            <w:vAlign w:val="center"/>
          </w:tcPr>
          <w:p w14:paraId="03017192" w14:textId="77777777" w:rsidR="009E4CCE" w:rsidRPr="00C57D85" w:rsidRDefault="009E4CCE" w:rsidP="00D627FE">
            <w:pPr>
              <w:jc w:val="center"/>
              <w:rPr>
                <w:rFonts w:ascii="Times New Roman" w:hAnsi="Times New Roman" w:cs="Times New Roman"/>
              </w:rPr>
            </w:pPr>
          </w:p>
        </w:tc>
      </w:tr>
      <w:tr w:rsidR="009E4CCE" w:rsidRPr="00C57D85" w14:paraId="320620BE" w14:textId="696EA88E" w:rsidTr="00D627FE">
        <w:trPr>
          <w:trHeight w:val="215"/>
        </w:trPr>
        <w:tc>
          <w:tcPr>
            <w:tcW w:w="3460" w:type="dxa"/>
            <w:vAlign w:val="center"/>
          </w:tcPr>
          <w:p w14:paraId="35DE7CC5" w14:textId="77777777" w:rsidR="009E4CCE" w:rsidRPr="00C57D85" w:rsidRDefault="009E4CCE" w:rsidP="00D627FE">
            <w:pPr>
              <w:jc w:val="center"/>
              <w:rPr>
                <w:rFonts w:ascii="Times New Roman" w:hAnsi="Times New Roman" w:cs="Times New Roman"/>
              </w:rPr>
            </w:pPr>
            <w:r w:rsidRPr="00C57D85">
              <w:rPr>
                <w:rFonts w:ascii="Times New Roman" w:hAnsi="Times New Roman" w:cs="Times New Roman"/>
              </w:rPr>
              <w:t>TB2: Modulation and coding scheme</w:t>
            </w:r>
          </w:p>
        </w:tc>
        <w:tc>
          <w:tcPr>
            <w:tcW w:w="3377" w:type="dxa"/>
            <w:shd w:val="clear" w:color="auto" w:fill="auto"/>
            <w:vAlign w:val="center"/>
          </w:tcPr>
          <w:p w14:paraId="52D97D58" w14:textId="3E499910" w:rsidR="009E4CCE" w:rsidRPr="00C57D85" w:rsidRDefault="009E4CCE" w:rsidP="00D627FE">
            <w:pPr>
              <w:jc w:val="center"/>
              <w:rPr>
                <w:rFonts w:ascii="Times New Roman" w:hAnsi="Times New Roman" w:cs="Times New Roman"/>
              </w:rPr>
            </w:pPr>
            <w:r w:rsidRPr="00C57D85">
              <w:rPr>
                <w:rFonts w:ascii="Times New Roman" w:hAnsi="Times New Roman" w:cs="Times New Roman"/>
              </w:rPr>
              <w:t>If support: Type-2</w:t>
            </w:r>
          </w:p>
        </w:tc>
        <w:tc>
          <w:tcPr>
            <w:tcW w:w="2899" w:type="dxa"/>
            <w:vMerge/>
            <w:vAlign w:val="center"/>
          </w:tcPr>
          <w:p w14:paraId="55454A78" w14:textId="104127E0" w:rsidR="009E4CCE" w:rsidRPr="00C57D85" w:rsidRDefault="009E4CCE" w:rsidP="009E4CCE">
            <w:pPr>
              <w:rPr>
                <w:rFonts w:ascii="Times New Roman" w:hAnsi="Times New Roman" w:cs="Times New Roman"/>
              </w:rPr>
            </w:pPr>
          </w:p>
        </w:tc>
      </w:tr>
      <w:tr w:rsidR="009E4CCE" w:rsidRPr="00C57D85" w14:paraId="4F4F6937" w14:textId="5E46CA3D" w:rsidTr="00D627FE">
        <w:trPr>
          <w:trHeight w:val="361"/>
        </w:trPr>
        <w:tc>
          <w:tcPr>
            <w:tcW w:w="3460" w:type="dxa"/>
            <w:vAlign w:val="center"/>
          </w:tcPr>
          <w:p w14:paraId="3022EE5E" w14:textId="77777777" w:rsidR="009E4CCE" w:rsidRPr="00C57D85" w:rsidRDefault="009E4CCE" w:rsidP="00D627FE">
            <w:pPr>
              <w:jc w:val="center"/>
              <w:rPr>
                <w:rFonts w:ascii="Times New Roman" w:hAnsi="Times New Roman" w:cs="Times New Roman"/>
              </w:rPr>
            </w:pPr>
            <w:r w:rsidRPr="00C57D85">
              <w:rPr>
                <w:rFonts w:ascii="Times New Roman" w:hAnsi="Times New Roman" w:cs="Times New Roman"/>
              </w:rPr>
              <w:t>TB2: New data indicator</w:t>
            </w:r>
          </w:p>
        </w:tc>
        <w:tc>
          <w:tcPr>
            <w:tcW w:w="3377" w:type="dxa"/>
            <w:shd w:val="clear" w:color="auto" w:fill="auto"/>
            <w:vAlign w:val="center"/>
          </w:tcPr>
          <w:p w14:paraId="56DCD5C0" w14:textId="09215032" w:rsidR="009E4CCE" w:rsidRPr="00C57D85" w:rsidRDefault="009E4CCE" w:rsidP="00D627FE">
            <w:pPr>
              <w:jc w:val="center"/>
              <w:rPr>
                <w:rFonts w:ascii="Times New Roman" w:hAnsi="Times New Roman" w:cs="Times New Roman"/>
              </w:rPr>
            </w:pPr>
            <w:r w:rsidRPr="00C57D85">
              <w:rPr>
                <w:rFonts w:ascii="Times New Roman" w:hAnsi="Times New Roman" w:cs="Times New Roman"/>
              </w:rPr>
              <w:t>If support: Type-2</w:t>
            </w:r>
          </w:p>
        </w:tc>
        <w:tc>
          <w:tcPr>
            <w:tcW w:w="2899" w:type="dxa"/>
            <w:vMerge/>
            <w:vAlign w:val="center"/>
          </w:tcPr>
          <w:p w14:paraId="5CC96E89" w14:textId="77777777" w:rsidR="009E4CCE" w:rsidRPr="00C57D85" w:rsidRDefault="009E4CCE" w:rsidP="00D627FE">
            <w:pPr>
              <w:jc w:val="center"/>
              <w:rPr>
                <w:rFonts w:ascii="Times New Roman" w:hAnsi="Times New Roman" w:cs="Times New Roman"/>
              </w:rPr>
            </w:pPr>
          </w:p>
        </w:tc>
      </w:tr>
      <w:tr w:rsidR="009E4CCE" w:rsidRPr="00C57D85" w14:paraId="15E8FB12" w14:textId="36A25895" w:rsidTr="00D627FE">
        <w:trPr>
          <w:trHeight w:val="368"/>
        </w:trPr>
        <w:tc>
          <w:tcPr>
            <w:tcW w:w="3460" w:type="dxa"/>
            <w:vAlign w:val="center"/>
          </w:tcPr>
          <w:p w14:paraId="348446B6" w14:textId="77777777" w:rsidR="009E4CCE" w:rsidRPr="00C57D85" w:rsidRDefault="009E4CCE" w:rsidP="00D627FE">
            <w:pPr>
              <w:jc w:val="center"/>
              <w:rPr>
                <w:rFonts w:ascii="Times New Roman" w:hAnsi="Times New Roman" w:cs="Times New Roman"/>
              </w:rPr>
            </w:pPr>
            <w:r w:rsidRPr="00C57D85">
              <w:rPr>
                <w:rFonts w:ascii="Times New Roman" w:hAnsi="Times New Roman" w:cs="Times New Roman"/>
              </w:rPr>
              <w:t>TB2: Redundancy version</w:t>
            </w:r>
          </w:p>
        </w:tc>
        <w:tc>
          <w:tcPr>
            <w:tcW w:w="3377" w:type="dxa"/>
            <w:shd w:val="clear" w:color="auto" w:fill="auto"/>
            <w:vAlign w:val="center"/>
          </w:tcPr>
          <w:p w14:paraId="58B5D677" w14:textId="5E0E4EAD" w:rsidR="009E4CCE" w:rsidRPr="00C57D85" w:rsidRDefault="009E4CCE" w:rsidP="00D627FE">
            <w:pPr>
              <w:jc w:val="center"/>
              <w:rPr>
                <w:rFonts w:ascii="Times New Roman" w:hAnsi="Times New Roman" w:cs="Times New Roman"/>
              </w:rPr>
            </w:pPr>
            <w:r w:rsidRPr="00C57D85">
              <w:rPr>
                <w:rFonts w:ascii="Times New Roman" w:hAnsi="Times New Roman" w:cs="Times New Roman"/>
              </w:rPr>
              <w:t>If support: Type-2</w:t>
            </w:r>
          </w:p>
        </w:tc>
        <w:tc>
          <w:tcPr>
            <w:tcW w:w="2899" w:type="dxa"/>
            <w:vMerge/>
            <w:vAlign w:val="center"/>
          </w:tcPr>
          <w:p w14:paraId="0D2D2BAA" w14:textId="77777777" w:rsidR="009E4CCE" w:rsidRPr="00C57D85" w:rsidRDefault="009E4CCE" w:rsidP="00D627FE">
            <w:pPr>
              <w:jc w:val="center"/>
              <w:rPr>
                <w:rFonts w:ascii="Times New Roman" w:hAnsi="Times New Roman" w:cs="Times New Roman"/>
              </w:rPr>
            </w:pPr>
          </w:p>
        </w:tc>
      </w:tr>
      <w:tr w:rsidR="00D91AE5" w:rsidRPr="00C57D85" w14:paraId="1588BAEE" w14:textId="77777777" w:rsidTr="00D627FE">
        <w:trPr>
          <w:trHeight w:val="368"/>
        </w:trPr>
        <w:tc>
          <w:tcPr>
            <w:tcW w:w="3460" w:type="dxa"/>
            <w:vAlign w:val="center"/>
          </w:tcPr>
          <w:p w14:paraId="2557EA4B" w14:textId="74B3DC51" w:rsidR="00D91AE5" w:rsidRPr="00C57D85" w:rsidRDefault="00D91AE5" w:rsidP="00D91AE5">
            <w:pPr>
              <w:jc w:val="center"/>
              <w:rPr>
                <w:rFonts w:ascii="Times New Roman" w:hAnsi="Times New Roman" w:cs="Times New Roman"/>
              </w:rPr>
            </w:pPr>
            <w:r w:rsidRPr="00C57D85">
              <w:rPr>
                <w:rFonts w:ascii="Times New Roman" w:hAnsi="Times New Roman" w:cs="Times New Roman"/>
              </w:rPr>
              <w:t>CBG transmission information (CBGTI)</w:t>
            </w:r>
          </w:p>
        </w:tc>
        <w:tc>
          <w:tcPr>
            <w:tcW w:w="3377" w:type="dxa"/>
            <w:shd w:val="clear" w:color="auto" w:fill="auto"/>
            <w:vAlign w:val="center"/>
          </w:tcPr>
          <w:p w14:paraId="38C3F858" w14:textId="33180A3C" w:rsidR="00D91AE5" w:rsidRPr="00C57D85" w:rsidRDefault="00D91AE5" w:rsidP="00D91AE5">
            <w:pPr>
              <w:jc w:val="center"/>
              <w:rPr>
                <w:rFonts w:ascii="Times New Roman" w:hAnsi="Times New Roman" w:cs="Times New Roman"/>
              </w:rPr>
            </w:pPr>
            <w:r w:rsidRPr="00C57D85">
              <w:rPr>
                <w:rFonts w:ascii="Times New Roman" w:hAnsi="Times New Roman" w:cs="Times New Roman"/>
              </w:rPr>
              <w:t>If support: Type-2</w:t>
            </w:r>
          </w:p>
        </w:tc>
        <w:tc>
          <w:tcPr>
            <w:tcW w:w="2899" w:type="dxa"/>
            <w:vMerge/>
            <w:vAlign w:val="center"/>
          </w:tcPr>
          <w:p w14:paraId="511B0B2E" w14:textId="77777777" w:rsidR="00D91AE5" w:rsidRPr="00C57D85" w:rsidRDefault="00D91AE5" w:rsidP="00D91AE5">
            <w:pPr>
              <w:jc w:val="center"/>
              <w:rPr>
                <w:rFonts w:ascii="Times New Roman" w:hAnsi="Times New Roman" w:cs="Times New Roman"/>
              </w:rPr>
            </w:pPr>
          </w:p>
        </w:tc>
      </w:tr>
      <w:tr w:rsidR="00D91AE5" w:rsidRPr="00C57D85" w14:paraId="6901A433" w14:textId="77777777" w:rsidTr="00D627FE">
        <w:trPr>
          <w:trHeight w:val="368"/>
        </w:trPr>
        <w:tc>
          <w:tcPr>
            <w:tcW w:w="3460" w:type="dxa"/>
            <w:vAlign w:val="center"/>
          </w:tcPr>
          <w:p w14:paraId="015D57E7" w14:textId="3C4D6E8C" w:rsidR="00D91AE5" w:rsidRPr="00C57D85" w:rsidRDefault="00D91AE5" w:rsidP="00D91AE5">
            <w:pPr>
              <w:jc w:val="center"/>
              <w:rPr>
                <w:rFonts w:ascii="Times New Roman" w:hAnsi="Times New Roman" w:cs="Times New Roman"/>
              </w:rPr>
            </w:pPr>
            <w:r w:rsidRPr="00C57D85">
              <w:rPr>
                <w:rFonts w:ascii="Times New Roman" w:hAnsi="Times New Roman" w:cs="Times New Roman"/>
              </w:rPr>
              <w:t xml:space="preserve">CBG </w:t>
            </w:r>
            <w:r w:rsidRPr="00C57D85">
              <w:rPr>
                <w:rFonts w:ascii="Times New Roman" w:eastAsia="ＭＳ 明朝" w:hAnsi="Times New Roman" w:cs="Times New Roman"/>
                <w:lang w:eastAsia="ja-JP"/>
              </w:rPr>
              <w:t>flushing out information</w:t>
            </w:r>
            <w:r w:rsidRPr="00C57D85">
              <w:rPr>
                <w:rFonts w:ascii="Times New Roman" w:hAnsi="Times New Roman" w:cs="Times New Roman"/>
              </w:rPr>
              <w:t xml:space="preserve"> (CBGFI)</w:t>
            </w:r>
          </w:p>
        </w:tc>
        <w:tc>
          <w:tcPr>
            <w:tcW w:w="3377" w:type="dxa"/>
            <w:shd w:val="clear" w:color="auto" w:fill="auto"/>
            <w:vAlign w:val="center"/>
          </w:tcPr>
          <w:p w14:paraId="7501D6D0" w14:textId="0196C708" w:rsidR="00D91AE5" w:rsidRPr="00C57D85" w:rsidRDefault="00D91AE5" w:rsidP="00D91AE5">
            <w:pPr>
              <w:jc w:val="center"/>
              <w:rPr>
                <w:rFonts w:ascii="Times New Roman" w:hAnsi="Times New Roman" w:cs="Times New Roman"/>
              </w:rPr>
            </w:pPr>
            <w:r w:rsidRPr="00C57D85">
              <w:rPr>
                <w:rFonts w:ascii="Times New Roman" w:hAnsi="Times New Roman" w:cs="Times New Roman"/>
              </w:rPr>
              <w:t>If support: Type-2</w:t>
            </w:r>
          </w:p>
        </w:tc>
        <w:tc>
          <w:tcPr>
            <w:tcW w:w="2899" w:type="dxa"/>
            <w:vMerge/>
            <w:vAlign w:val="center"/>
          </w:tcPr>
          <w:p w14:paraId="629AD59C" w14:textId="77777777" w:rsidR="00D91AE5" w:rsidRPr="00C57D85" w:rsidRDefault="00D91AE5" w:rsidP="00D91AE5">
            <w:pPr>
              <w:jc w:val="center"/>
              <w:rPr>
                <w:rFonts w:ascii="Times New Roman" w:hAnsi="Times New Roman" w:cs="Times New Roman"/>
              </w:rPr>
            </w:pPr>
          </w:p>
        </w:tc>
      </w:tr>
      <w:tr w:rsidR="009E4CCE" w:rsidRPr="00C57D85" w14:paraId="7B910194" w14:textId="18F0E2F1" w:rsidTr="00D627FE">
        <w:trPr>
          <w:trHeight w:val="145"/>
        </w:trPr>
        <w:tc>
          <w:tcPr>
            <w:tcW w:w="3460" w:type="dxa"/>
            <w:vAlign w:val="center"/>
          </w:tcPr>
          <w:p w14:paraId="25F4AD25" w14:textId="77777777" w:rsidR="009E4CCE" w:rsidRPr="00C57D85" w:rsidRDefault="009E4CCE" w:rsidP="00D627FE">
            <w:pPr>
              <w:jc w:val="center"/>
              <w:rPr>
                <w:rFonts w:ascii="Times New Roman" w:hAnsi="Times New Roman" w:cs="Times New Roman"/>
              </w:rPr>
            </w:pPr>
            <w:r w:rsidRPr="00C57D85">
              <w:rPr>
                <w:rFonts w:ascii="Times New Roman" w:hAnsi="Times New Roman" w:cs="Times New Roman"/>
              </w:rPr>
              <w:t>HARQ process number</w:t>
            </w:r>
          </w:p>
        </w:tc>
        <w:tc>
          <w:tcPr>
            <w:tcW w:w="3377" w:type="dxa"/>
            <w:shd w:val="clear" w:color="auto" w:fill="auto"/>
            <w:vAlign w:val="center"/>
          </w:tcPr>
          <w:p w14:paraId="50A825F8" w14:textId="77777777" w:rsidR="009E4CCE" w:rsidRPr="00C57D85" w:rsidRDefault="009E4CCE" w:rsidP="00D627FE">
            <w:pPr>
              <w:jc w:val="center"/>
              <w:rPr>
                <w:rFonts w:ascii="Times New Roman" w:hAnsi="Times New Roman" w:cs="Times New Roman"/>
              </w:rPr>
            </w:pPr>
            <w:r w:rsidRPr="00C57D85">
              <w:rPr>
                <w:rFonts w:ascii="Times New Roman" w:hAnsi="Times New Roman" w:cs="Times New Roman"/>
              </w:rPr>
              <w:t>Type-2</w:t>
            </w:r>
          </w:p>
        </w:tc>
        <w:tc>
          <w:tcPr>
            <w:tcW w:w="2899" w:type="dxa"/>
            <w:vMerge/>
            <w:vAlign w:val="center"/>
          </w:tcPr>
          <w:p w14:paraId="6C3EE448" w14:textId="275AF16B" w:rsidR="009E4CCE" w:rsidRPr="00C57D85" w:rsidRDefault="009E4CCE" w:rsidP="009E4CCE">
            <w:pPr>
              <w:rPr>
                <w:rFonts w:ascii="Times New Roman" w:hAnsi="Times New Roman" w:cs="Times New Roman"/>
              </w:rPr>
            </w:pPr>
          </w:p>
        </w:tc>
      </w:tr>
      <w:tr w:rsidR="00E74763" w:rsidRPr="00C57D85" w14:paraId="0946D981" w14:textId="77777777" w:rsidTr="00133D10">
        <w:trPr>
          <w:trHeight w:val="215"/>
        </w:trPr>
        <w:tc>
          <w:tcPr>
            <w:tcW w:w="3460" w:type="dxa"/>
            <w:vAlign w:val="center"/>
          </w:tcPr>
          <w:p w14:paraId="3758385C" w14:textId="77777777" w:rsidR="00E74763" w:rsidRPr="00C57D85" w:rsidRDefault="00E74763" w:rsidP="00133D10">
            <w:pPr>
              <w:jc w:val="center"/>
              <w:rPr>
                <w:rFonts w:ascii="Times New Roman" w:hAnsi="Times New Roman" w:cs="Times New Roman"/>
              </w:rPr>
            </w:pPr>
            <w:r w:rsidRPr="00C57D85">
              <w:rPr>
                <w:rFonts w:ascii="Times New Roman" w:hAnsi="Times New Roman" w:cs="Times New Roman"/>
              </w:rPr>
              <w:t>Bandwidth part indicator</w:t>
            </w:r>
          </w:p>
        </w:tc>
        <w:tc>
          <w:tcPr>
            <w:tcW w:w="3377" w:type="dxa"/>
            <w:shd w:val="clear" w:color="auto" w:fill="auto"/>
            <w:vAlign w:val="center"/>
          </w:tcPr>
          <w:p w14:paraId="4E76E96D" w14:textId="77777777" w:rsidR="00E74763" w:rsidRPr="00C57D85" w:rsidRDefault="00E74763" w:rsidP="00133D10">
            <w:pPr>
              <w:jc w:val="center"/>
              <w:rPr>
                <w:rFonts w:ascii="Times New Roman" w:hAnsi="Times New Roman" w:cs="Times New Roman"/>
              </w:rPr>
            </w:pPr>
            <w:r w:rsidRPr="00C57D85">
              <w:rPr>
                <w:rFonts w:ascii="Times New Roman" w:hAnsi="Times New Roman" w:cs="Times New Roman"/>
              </w:rPr>
              <w:t>Type-3</w:t>
            </w:r>
          </w:p>
        </w:tc>
        <w:tc>
          <w:tcPr>
            <w:tcW w:w="2899" w:type="dxa"/>
            <w:vMerge w:val="restart"/>
            <w:vAlign w:val="center"/>
          </w:tcPr>
          <w:p w14:paraId="42E5E9CB" w14:textId="20ED5074" w:rsidR="00E74763" w:rsidRPr="00C57D85" w:rsidRDefault="00E74763" w:rsidP="00E74763">
            <w:pPr>
              <w:jc w:val="center"/>
              <w:rPr>
                <w:rFonts w:ascii="Times New Roman" w:hAnsi="Times New Roman" w:cs="Times New Roman"/>
              </w:rPr>
            </w:pPr>
            <w:r w:rsidRPr="00C57D85">
              <w:rPr>
                <w:rFonts w:ascii="Times New Roman" w:hAnsi="Times New Roman" w:cs="Times New Roman"/>
              </w:rPr>
              <w:t>These fields provide information</w:t>
            </w:r>
            <w:r>
              <w:rPr>
                <w:rFonts w:ascii="Times New Roman" w:hAnsi="Times New Roman" w:cs="Times New Roman"/>
              </w:rPr>
              <w:t xml:space="preserve"> related to resource allocation</w:t>
            </w:r>
            <w:r w:rsidR="00613AAF">
              <w:rPr>
                <w:rFonts w:ascii="Times New Roman" w:hAnsi="Times New Roman" w:cs="Times New Roman"/>
              </w:rPr>
              <w:t>/MIMO</w:t>
            </w:r>
            <w:r w:rsidRPr="00C57D85">
              <w:rPr>
                <w:rFonts w:ascii="Times New Roman" w:hAnsi="Times New Roman" w:cs="Times New Roman"/>
              </w:rPr>
              <w:t>. The number of the fields varies in different scenarios (e.g. intra-band/inter-band CA).</w:t>
            </w:r>
          </w:p>
        </w:tc>
      </w:tr>
      <w:tr w:rsidR="00E74763" w:rsidRPr="00C57D85" w14:paraId="021F3CE7" w14:textId="77777777" w:rsidTr="00133D10">
        <w:trPr>
          <w:trHeight w:val="292"/>
        </w:trPr>
        <w:tc>
          <w:tcPr>
            <w:tcW w:w="3460" w:type="dxa"/>
            <w:vAlign w:val="center"/>
          </w:tcPr>
          <w:p w14:paraId="7E12EBA6" w14:textId="77777777" w:rsidR="00E74763" w:rsidRPr="00C57D85" w:rsidRDefault="00E74763" w:rsidP="00133D10">
            <w:pPr>
              <w:jc w:val="center"/>
              <w:rPr>
                <w:rFonts w:ascii="Times New Roman" w:hAnsi="Times New Roman" w:cs="Times New Roman"/>
              </w:rPr>
            </w:pPr>
            <w:r w:rsidRPr="00C57D85">
              <w:rPr>
                <w:rFonts w:ascii="Times New Roman" w:hAnsi="Times New Roman" w:cs="Times New Roman"/>
              </w:rPr>
              <w:t>Frequency domain resource assignment</w:t>
            </w:r>
          </w:p>
        </w:tc>
        <w:tc>
          <w:tcPr>
            <w:tcW w:w="3377" w:type="dxa"/>
            <w:shd w:val="clear" w:color="auto" w:fill="auto"/>
            <w:vAlign w:val="center"/>
          </w:tcPr>
          <w:p w14:paraId="36E72B94" w14:textId="77777777" w:rsidR="00E74763" w:rsidRPr="00C57D85" w:rsidRDefault="00E74763" w:rsidP="00133D10">
            <w:pPr>
              <w:jc w:val="center"/>
              <w:rPr>
                <w:rFonts w:ascii="Times New Roman" w:hAnsi="Times New Roman" w:cs="Times New Roman"/>
              </w:rPr>
            </w:pPr>
            <w:r w:rsidRPr="00C57D85">
              <w:rPr>
                <w:rFonts w:ascii="Times New Roman" w:hAnsi="Times New Roman" w:cs="Times New Roman"/>
              </w:rPr>
              <w:t>Type-3</w:t>
            </w:r>
          </w:p>
        </w:tc>
        <w:tc>
          <w:tcPr>
            <w:tcW w:w="2899" w:type="dxa"/>
            <w:vMerge/>
            <w:vAlign w:val="center"/>
          </w:tcPr>
          <w:p w14:paraId="5D7F925F" w14:textId="7CA3BB4B" w:rsidR="00E74763" w:rsidRPr="00C57D85" w:rsidRDefault="00E74763" w:rsidP="00535A2B">
            <w:pPr>
              <w:jc w:val="center"/>
              <w:rPr>
                <w:rFonts w:ascii="Times New Roman" w:hAnsi="Times New Roman" w:cs="Times New Roman"/>
              </w:rPr>
            </w:pPr>
          </w:p>
        </w:tc>
      </w:tr>
      <w:tr w:rsidR="00E74763" w:rsidRPr="00C57D85" w14:paraId="6AD49232" w14:textId="77777777" w:rsidTr="00133D10">
        <w:trPr>
          <w:trHeight w:val="292"/>
        </w:trPr>
        <w:tc>
          <w:tcPr>
            <w:tcW w:w="3460" w:type="dxa"/>
            <w:vAlign w:val="center"/>
          </w:tcPr>
          <w:p w14:paraId="03701D19" w14:textId="77777777" w:rsidR="00E74763" w:rsidRPr="00C57D85" w:rsidRDefault="00E74763" w:rsidP="00133D10">
            <w:pPr>
              <w:jc w:val="center"/>
              <w:rPr>
                <w:rFonts w:ascii="Times New Roman" w:hAnsi="Times New Roman" w:cs="Times New Roman"/>
              </w:rPr>
            </w:pPr>
            <w:r w:rsidRPr="00C57D85">
              <w:rPr>
                <w:rFonts w:ascii="Times New Roman" w:hAnsi="Times New Roman" w:cs="Times New Roman"/>
              </w:rPr>
              <w:t>Time domain resource assignment</w:t>
            </w:r>
          </w:p>
        </w:tc>
        <w:tc>
          <w:tcPr>
            <w:tcW w:w="3377" w:type="dxa"/>
            <w:shd w:val="clear" w:color="auto" w:fill="auto"/>
            <w:vAlign w:val="center"/>
          </w:tcPr>
          <w:p w14:paraId="7F18FDE1" w14:textId="77777777" w:rsidR="00E74763" w:rsidRPr="00C57D85" w:rsidRDefault="00E74763" w:rsidP="00133D10">
            <w:pPr>
              <w:jc w:val="center"/>
              <w:rPr>
                <w:rFonts w:ascii="Times New Roman" w:hAnsi="Times New Roman" w:cs="Times New Roman"/>
              </w:rPr>
            </w:pPr>
            <w:r w:rsidRPr="00C57D85">
              <w:rPr>
                <w:rFonts w:ascii="Times New Roman" w:hAnsi="Times New Roman" w:cs="Times New Roman"/>
              </w:rPr>
              <w:t>Type-3</w:t>
            </w:r>
          </w:p>
        </w:tc>
        <w:tc>
          <w:tcPr>
            <w:tcW w:w="2899" w:type="dxa"/>
            <w:vMerge/>
            <w:vAlign w:val="center"/>
          </w:tcPr>
          <w:p w14:paraId="7CD0A19A" w14:textId="0935DB2C" w:rsidR="00E74763" w:rsidRPr="00C57D85" w:rsidRDefault="00E74763" w:rsidP="00535A2B">
            <w:pPr>
              <w:jc w:val="center"/>
              <w:rPr>
                <w:rFonts w:ascii="Times New Roman" w:hAnsi="Times New Roman" w:cs="Times New Roman"/>
              </w:rPr>
            </w:pPr>
          </w:p>
        </w:tc>
      </w:tr>
      <w:tr w:rsidR="00E74763" w:rsidRPr="00C57D85" w14:paraId="746679D9" w14:textId="77777777" w:rsidTr="00133D10">
        <w:trPr>
          <w:trHeight w:val="439"/>
        </w:trPr>
        <w:tc>
          <w:tcPr>
            <w:tcW w:w="3460" w:type="dxa"/>
            <w:vAlign w:val="center"/>
          </w:tcPr>
          <w:p w14:paraId="77F96EBD" w14:textId="77777777" w:rsidR="00E74763" w:rsidRPr="00C57D85" w:rsidRDefault="00E74763" w:rsidP="00133D10">
            <w:pPr>
              <w:jc w:val="center"/>
              <w:rPr>
                <w:rFonts w:ascii="Times New Roman" w:hAnsi="Times New Roman" w:cs="Times New Roman"/>
              </w:rPr>
            </w:pPr>
            <w:r w:rsidRPr="00C57D85">
              <w:rPr>
                <w:rFonts w:ascii="Times New Roman" w:hAnsi="Times New Roman" w:cs="Times New Roman"/>
              </w:rPr>
              <w:t>VRB-to-PRB mapping</w:t>
            </w:r>
          </w:p>
        </w:tc>
        <w:tc>
          <w:tcPr>
            <w:tcW w:w="3377" w:type="dxa"/>
            <w:shd w:val="clear" w:color="auto" w:fill="auto"/>
            <w:vAlign w:val="center"/>
          </w:tcPr>
          <w:p w14:paraId="371A3C20" w14:textId="77777777" w:rsidR="00E74763" w:rsidRPr="00C57D85" w:rsidRDefault="00E74763" w:rsidP="00133D10">
            <w:pPr>
              <w:jc w:val="center"/>
              <w:rPr>
                <w:rFonts w:ascii="Times New Roman" w:hAnsi="Times New Roman" w:cs="Times New Roman"/>
              </w:rPr>
            </w:pPr>
            <w:r w:rsidRPr="00C57D85">
              <w:rPr>
                <w:rFonts w:ascii="Times New Roman" w:hAnsi="Times New Roman" w:cs="Times New Roman"/>
              </w:rPr>
              <w:t>Type-3</w:t>
            </w:r>
          </w:p>
        </w:tc>
        <w:tc>
          <w:tcPr>
            <w:tcW w:w="2899" w:type="dxa"/>
            <w:vMerge/>
            <w:vAlign w:val="center"/>
          </w:tcPr>
          <w:p w14:paraId="04816E05" w14:textId="777B8D36" w:rsidR="00E74763" w:rsidRPr="00C57D85" w:rsidRDefault="00E74763" w:rsidP="00535A2B">
            <w:pPr>
              <w:jc w:val="center"/>
              <w:rPr>
                <w:rFonts w:ascii="Times New Roman" w:hAnsi="Times New Roman" w:cs="Times New Roman"/>
              </w:rPr>
            </w:pPr>
          </w:p>
        </w:tc>
      </w:tr>
      <w:tr w:rsidR="00E74763" w:rsidRPr="00C57D85" w14:paraId="5A4DC85E" w14:textId="77777777" w:rsidTr="00133D10">
        <w:trPr>
          <w:trHeight w:val="145"/>
        </w:trPr>
        <w:tc>
          <w:tcPr>
            <w:tcW w:w="3460" w:type="dxa"/>
            <w:vAlign w:val="center"/>
          </w:tcPr>
          <w:p w14:paraId="1A5D7757" w14:textId="77777777" w:rsidR="00E74763" w:rsidRPr="00C57D85" w:rsidRDefault="00E74763" w:rsidP="00133D10">
            <w:pPr>
              <w:jc w:val="center"/>
              <w:rPr>
                <w:rFonts w:ascii="Times New Roman" w:hAnsi="Times New Roman" w:cs="Times New Roman"/>
              </w:rPr>
            </w:pPr>
            <w:r w:rsidRPr="00C57D85">
              <w:rPr>
                <w:rFonts w:ascii="Times New Roman" w:hAnsi="Times New Roman" w:cs="Times New Roman"/>
              </w:rPr>
              <w:t>PRB bundling size indicator</w:t>
            </w:r>
          </w:p>
        </w:tc>
        <w:tc>
          <w:tcPr>
            <w:tcW w:w="3377" w:type="dxa"/>
            <w:shd w:val="clear" w:color="auto" w:fill="auto"/>
            <w:vAlign w:val="center"/>
          </w:tcPr>
          <w:p w14:paraId="0EB801AD" w14:textId="77777777" w:rsidR="00E74763" w:rsidRPr="00C57D85" w:rsidRDefault="00E74763" w:rsidP="00133D10">
            <w:pPr>
              <w:jc w:val="center"/>
              <w:rPr>
                <w:rFonts w:ascii="Times New Roman" w:hAnsi="Times New Roman" w:cs="Times New Roman"/>
              </w:rPr>
            </w:pPr>
            <w:r w:rsidRPr="00C57D85">
              <w:rPr>
                <w:rFonts w:ascii="Times New Roman" w:hAnsi="Times New Roman" w:cs="Times New Roman"/>
              </w:rPr>
              <w:t>Type-3</w:t>
            </w:r>
          </w:p>
        </w:tc>
        <w:tc>
          <w:tcPr>
            <w:tcW w:w="2899" w:type="dxa"/>
            <w:vMerge/>
            <w:vAlign w:val="center"/>
          </w:tcPr>
          <w:p w14:paraId="4424FEBF" w14:textId="611FAA19" w:rsidR="00E74763" w:rsidRPr="00C57D85" w:rsidRDefault="00E74763" w:rsidP="00535A2B">
            <w:pPr>
              <w:jc w:val="center"/>
              <w:rPr>
                <w:rFonts w:ascii="Times New Roman" w:hAnsi="Times New Roman" w:cs="Times New Roman"/>
              </w:rPr>
            </w:pPr>
          </w:p>
        </w:tc>
      </w:tr>
      <w:tr w:rsidR="00E74763" w:rsidRPr="00C57D85" w14:paraId="3EA74603" w14:textId="77777777" w:rsidTr="00133D10">
        <w:trPr>
          <w:trHeight w:val="145"/>
        </w:trPr>
        <w:tc>
          <w:tcPr>
            <w:tcW w:w="3460" w:type="dxa"/>
            <w:vAlign w:val="center"/>
          </w:tcPr>
          <w:p w14:paraId="750C95F6" w14:textId="77777777" w:rsidR="00E74763" w:rsidRPr="00C57D85" w:rsidRDefault="00E74763" w:rsidP="00133D10">
            <w:pPr>
              <w:jc w:val="center"/>
              <w:rPr>
                <w:rFonts w:ascii="Times New Roman" w:hAnsi="Times New Roman" w:cs="Times New Roman"/>
              </w:rPr>
            </w:pPr>
            <w:r w:rsidRPr="00C57D85">
              <w:rPr>
                <w:rFonts w:ascii="Times New Roman" w:hAnsi="Times New Roman" w:cs="Times New Roman"/>
              </w:rPr>
              <w:lastRenderedPageBreak/>
              <w:t>Rate matching indicator</w:t>
            </w:r>
          </w:p>
        </w:tc>
        <w:tc>
          <w:tcPr>
            <w:tcW w:w="3377" w:type="dxa"/>
            <w:shd w:val="clear" w:color="auto" w:fill="auto"/>
            <w:vAlign w:val="center"/>
          </w:tcPr>
          <w:p w14:paraId="7EE1FA12" w14:textId="77777777" w:rsidR="00E74763" w:rsidRPr="00C57D85" w:rsidRDefault="00E74763" w:rsidP="00133D10">
            <w:pPr>
              <w:jc w:val="center"/>
              <w:rPr>
                <w:rFonts w:ascii="Times New Roman" w:hAnsi="Times New Roman" w:cs="Times New Roman"/>
              </w:rPr>
            </w:pPr>
            <w:r w:rsidRPr="00C57D85">
              <w:rPr>
                <w:rFonts w:ascii="Times New Roman" w:hAnsi="Times New Roman" w:cs="Times New Roman"/>
              </w:rPr>
              <w:t>Type-3</w:t>
            </w:r>
          </w:p>
        </w:tc>
        <w:tc>
          <w:tcPr>
            <w:tcW w:w="2899" w:type="dxa"/>
            <w:vMerge/>
            <w:vAlign w:val="center"/>
          </w:tcPr>
          <w:p w14:paraId="3E43808C" w14:textId="4AAEEB6B" w:rsidR="00E74763" w:rsidRPr="00C57D85" w:rsidRDefault="00E74763" w:rsidP="00535A2B">
            <w:pPr>
              <w:jc w:val="center"/>
              <w:rPr>
                <w:rFonts w:ascii="Times New Roman" w:hAnsi="Times New Roman" w:cs="Times New Roman"/>
              </w:rPr>
            </w:pPr>
          </w:p>
        </w:tc>
      </w:tr>
      <w:tr w:rsidR="00E74763" w:rsidRPr="00C57D85" w14:paraId="324ABE77" w14:textId="77777777" w:rsidTr="00133D10">
        <w:trPr>
          <w:trHeight w:val="145"/>
        </w:trPr>
        <w:tc>
          <w:tcPr>
            <w:tcW w:w="3460" w:type="dxa"/>
            <w:vAlign w:val="center"/>
          </w:tcPr>
          <w:p w14:paraId="26ADB221" w14:textId="0E32F229" w:rsidR="00E74763" w:rsidRPr="00C57D85" w:rsidRDefault="00E74763" w:rsidP="00535A2B">
            <w:pPr>
              <w:jc w:val="center"/>
              <w:rPr>
                <w:rFonts w:ascii="Times New Roman" w:hAnsi="Times New Roman" w:cs="Times New Roman"/>
              </w:rPr>
            </w:pPr>
            <w:r w:rsidRPr="00C57D85">
              <w:rPr>
                <w:rFonts w:ascii="Times New Roman" w:hAnsi="Times New Roman" w:cs="Times New Roman"/>
              </w:rPr>
              <w:t>ZP CSI-RS trigger</w:t>
            </w:r>
          </w:p>
        </w:tc>
        <w:tc>
          <w:tcPr>
            <w:tcW w:w="3377" w:type="dxa"/>
            <w:shd w:val="clear" w:color="auto" w:fill="auto"/>
            <w:vAlign w:val="center"/>
          </w:tcPr>
          <w:p w14:paraId="7097590D" w14:textId="5380D9E6" w:rsidR="00E74763" w:rsidRPr="00C57D85" w:rsidRDefault="00E74763" w:rsidP="00535A2B">
            <w:pPr>
              <w:jc w:val="center"/>
              <w:rPr>
                <w:rFonts w:ascii="Times New Roman" w:hAnsi="Times New Roman" w:cs="Times New Roman"/>
              </w:rPr>
            </w:pPr>
            <w:r w:rsidRPr="00C57D85">
              <w:rPr>
                <w:rFonts w:ascii="Times New Roman" w:hAnsi="Times New Roman" w:cs="Times New Roman"/>
              </w:rPr>
              <w:t>Type-3</w:t>
            </w:r>
          </w:p>
        </w:tc>
        <w:tc>
          <w:tcPr>
            <w:tcW w:w="2899" w:type="dxa"/>
            <w:vMerge/>
            <w:vAlign w:val="center"/>
          </w:tcPr>
          <w:p w14:paraId="79404958" w14:textId="15802785" w:rsidR="00E74763" w:rsidRPr="00C57D85" w:rsidRDefault="00E74763" w:rsidP="00535A2B">
            <w:pPr>
              <w:jc w:val="center"/>
              <w:rPr>
                <w:rFonts w:ascii="Times New Roman" w:hAnsi="Times New Roman" w:cs="Times New Roman"/>
              </w:rPr>
            </w:pPr>
          </w:p>
        </w:tc>
      </w:tr>
      <w:tr w:rsidR="00E74763" w:rsidRPr="00C57D85" w14:paraId="7DBBFBFB" w14:textId="4E17B97D" w:rsidTr="00D627FE">
        <w:trPr>
          <w:trHeight w:val="215"/>
        </w:trPr>
        <w:tc>
          <w:tcPr>
            <w:tcW w:w="3460" w:type="dxa"/>
            <w:vAlign w:val="center"/>
          </w:tcPr>
          <w:p w14:paraId="40CCCE93" w14:textId="77777777" w:rsidR="00E74763" w:rsidRPr="00C57D85" w:rsidRDefault="00E74763" w:rsidP="00535A2B">
            <w:pPr>
              <w:jc w:val="center"/>
              <w:rPr>
                <w:rFonts w:ascii="Times New Roman" w:hAnsi="Times New Roman" w:cs="Times New Roman"/>
              </w:rPr>
            </w:pPr>
            <w:bookmarkStart w:id="4" w:name="_Hlk110259544"/>
            <w:r w:rsidRPr="00C57D85">
              <w:rPr>
                <w:rFonts w:ascii="Times New Roman" w:hAnsi="Times New Roman" w:cs="Times New Roman"/>
              </w:rPr>
              <w:t>Antenna port(s)</w:t>
            </w:r>
          </w:p>
        </w:tc>
        <w:tc>
          <w:tcPr>
            <w:tcW w:w="3377" w:type="dxa"/>
            <w:shd w:val="clear" w:color="auto" w:fill="auto"/>
            <w:vAlign w:val="center"/>
          </w:tcPr>
          <w:p w14:paraId="5DB6ECAF" w14:textId="77777777" w:rsidR="00E74763" w:rsidRPr="00C57D85" w:rsidRDefault="00E74763" w:rsidP="00535A2B">
            <w:pPr>
              <w:jc w:val="center"/>
              <w:rPr>
                <w:rFonts w:ascii="Times New Roman" w:hAnsi="Times New Roman" w:cs="Times New Roman"/>
              </w:rPr>
            </w:pPr>
            <w:r w:rsidRPr="00C57D85">
              <w:rPr>
                <w:rFonts w:ascii="Times New Roman" w:hAnsi="Times New Roman" w:cs="Times New Roman"/>
              </w:rPr>
              <w:t>Type-3</w:t>
            </w:r>
          </w:p>
        </w:tc>
        <w:tc>
          <w:tcPr>
            <w:tcW w:w="2899" w:type="dxa"/>
            <w:vMerge/>
            <w:vAlign w:val="center"/>
          </w:tcPr>
          <w:p w14:paraId="7F33CE5E" w14:textId="77777777" w:rsidR="00E74763" w:rsidRPr="00C57D85" w:rsidRDefault="00E74763" w:rsidP="00535A2B">
            <w:pPr>
              <w:jc w:val="center"/>
              <w:rPr>
                <w:rFonts w:ascii="Times New Roman" w:hAnsi="Times New Roman" w:cs="Times New Roman"/>
              </w:rPr>
            </w:pPr>
          </w:p>
        </w:tc>
      </w:tr>
      <w:tr w:rsidR="00E74763" w:rsidRPr="00C57D85" w14:paraId="1A615ACA" w14:textId="0180E3D0" w:rsidTr="00D627FE">
        <w:trPr>
          <w:trHeight w:val="215"/>
        </w:trPr>
        <w:tc>
          <w:tcPr>
            <w:tcW w:w="3460" w:type="dxa"/>
            <w:vAlign w:val="center"/>
          </w:tcPr>
          <w:p w14:paraId="2FBED095" w14:textId="77777777" w:rsidR="00E74763" w:rsidRPr="00C57D85" w:rsidRDefault="00E74763" w:rsidP="00535A2B">
            <w:pPr>
              <w:jc w:val="center"/>
              <w:rPr>
                <w:rFonts w:ascii="Times New Roman" w:hAnsi="Times New Roman" w:cs="Times New Roman"/>
              </w:rPr>
            </w:pPr>
            <w:r w:rsidRPr="00C57D85">
              <w:rPr>
                <w:rFonts w:ascii="Times New Roman" w:hAnsi="Times New Roman" w:cs="Times New Roman"/>
              </w:rPr>
              <w:t>Transmission configuration indication</w:t>
            </w:r>
          </w:p>
        </w:tc>
        <w:tc>
          <w:tcPr>
            <w:tcW w:w="3377" w:type="dxa"/>
            <w:shd w:val="clear" w:color="auto" w:fill="auto"/>
            <w:vAlign w:val="center"/>
          </w:tcPr>
          <w:p w14:paraId="152586C8" w14:textId="77777777" w:rsidR="00E74763" w:rsidRPr="00C57D85" w:rsidRDefault="00E74763" w:rsidP="00535A2B">
            <w:pPr>
              <w:jc w:val="center"/>
              <w:rPr>
                <w:rFonts w:ascii="Times New Roman" w:hAnsi="Times New Roman" w:cs="Times New Roman"/>
              </w:rPr>
            </w:pPr>
            <w:r w:rsidRPr="00C57D85">
              <w:rPr>
                <w:rFonts w:ascii="Times New Roman" w:hAnsi="Times New Roman" w:cs="Times New Roman"/>
              </w:rPr>
              <w:t>Type-3</w:t>
            </w:r>
          </w:p>
        </w:tc>
        <w:tc>
          <w:tcPr>
            <w:tcW w:w="2899" w:type="dxa"/>
            <w:vMerge/>
            <w:vAlign w:val="center"/>
          </w:tcPr>
          <w:p w14:paraId="48B0592F" w14:textId="77777777" w:rsidR="00E74763" w:rsidRPr="00C57D85" w:rsidRDefault="00E74763" w:rsidP="00535A2B">
            <w:pPr>
              <w:jc w:val="center"/>
              <w:rPr>
                <w:rFonts w:ascii="Times New Roman" w:hAnsi="Times New Roman" w:cs="Times New Roman"/>
              </w:rPr>
            </w:pPr>
          </w:p>
        </w:tc>
      </w:tr>
      <w:tr w:rsidR="00E74763" w:rsidRPr="00C57D85" w14:paraId="28F4A96F" w14:textId="305A49E0" w:rsidTr="00D627FE">
        <w:trPr>
          <w:trHeight w:val="215"/>
        </w:trPr>
        <w:tc>
          <w:tcPr>
            <w:tcW w:w="3460" w:type="dxa"/>
            <w:vAlign w:val="center"/>
          </w:tcPr>
          <w:p w14:paraId="23E4B979" w14:textId="77777777" w:rsidR="00E74763" w:rsidRPr="00C57D85" w:rsidRDefault="00E74763" w:rsidP="00535A2B">
            <w:pPr>
              <w:jc w:val="center"/>
              <w:rPr>
                <w:rFonts w:ascii="Times New Roman" w:hAnsi="Times New Roman" w:cs="Times New Roman"/>
              </w:rPr>
            </w:pPr>
            <w:r w:rsidRPr="00C57D85">
              <w:rPr>
                <w:rFonts w:ascii="Times New Roman" w:hAnsi="Times New Roman" w:cs="Times New Roman"/>
              </w:rPr>
              <w:t>SRS request</w:t>
            </w:r>
          </w:p>
        </w:tc>
        <w:tc>
          <w:tcPr>
            <w:tcW w:w="3377" w:type="dxa"/>
            <w:shd w:val="clear" w:color="auto" w:fill="auto"/>
            <w:vAlign w:val="center"/>
          </w:tcPr>
          <w:p w14:paraId="5595896F" w14:textId="77777777" w:rsidR="00E74763" w:rsidRPr="00C57D85" w:rsidRDefault="00E74763" w:rsidP="00535A2B">
            <w:pPr>
              <w:jc w:val="center"/>
              <w:rPr>
                <w:rFonts w:ascii="Times New Roman" w:hAnsi="Times New Roman" w:cs="Times New Roman"/>
              </w:rPr>
            </w:pPr>
            <w:r w:rsidRPr="00C57D85">
              <w:rPr>
                <w:rFonts w:ascii="Times New Roman" w:hAnsi="Times New Roman" w:cs="Times New Roman"/>
              </w:rPr>
              <w:t>Type-3</w:t>
            </w:r>
          </w:p>
        </w:tc>
        <w:tc>
          <w:tcPr>
            <w:tcW w:w="2899" w:type="dxa"/>
            <w:vMerge/>
            <w:vAlign w:val="center"/>
          </w:tcPr>
          <w:p w14:paraId="12D0E79A" w14:textId="77777777" w:rsidR="00E74763" w:rsidRPr="00C57D85" w:rsidRDefault="00E74763" w:rsidP="00535A2B">
            <w:pPr>
              <w:jc w:val="center"/>
              <w:rPr>
                <w:rFonts w:ascii="Times New Roman" w:hAnsi="Times New Roman" w:cs="Times New Roman"/>
              </w:rPr>
            </w:pPr>
          </w:p>
        </w:tc>
      </w:tr>
      <w:tr w:rsidR="00E74763" w:rsidRPr="00C57D85" w14:paraId="112C465E" w14:textId="4C318176" w:rsidTr="00D627FE">
        <w:trPr>
          <w:trHeight w:val="140"/>
        </w:trPr>
        <w:tc>
          <w:tcPr>
            <w:tcW w:w="3460" w:type="dxa"/>
            <w:vAlign w:val="center"/>
          </w:tcPr>
          <w:p w14:paraId="5F29BC47" w14:textId="0DD58775" w:rsidR="00E74763" w:rsidRPr="00C57D85" w:rsidRDefault="00E74763" w:rsidP="00535A2B">
            <w:pPr>
              <w:jc w:val="center"/>
              <w:rPr>
                <w:rFonts w:ascii="Times New Roman" w:hAnsi="Times New Roman" w:cs="Times New Roman"/>
              </w:rPr>
            </w:pPr>
            <w:bookmarkStart w:id="5" w:name="_Hlk110259614"/>
            <w:bookmarkEnd w:id="4"/>
            <w:r w:rsidRPr="00C57D85">
              <w:rPr>
                <w:rFonts w:ascii="Times New Roman" w:hAnsi="Times New Roman" w:cs="Times New Roman"/>
              </w:rPr>
              <w:t>DMRS sequence initialization</w:t>
            </w:r>
            <w:bookmarkEnd w:id="5"/>
          </w:p>
        </w:tc>
        <w:tc>
          <w:tcPr>
            <w:tcW w:w="3377" w:type="dxa"/>
            <w:shd w:val="clear" w:color="auto" w:fill="auto"/>
            <w:vAlign w:val="center"/>
          </w:tcPr>
          <w:p w14:paraId="3E0AD826" w14:textId="77777777" w:rsidR="00E74763" w:rsidRPr="00C57D85" w:rsidRDefault="00E74763" w:rsidP="00535A2B">
            <w:pPr>
              <w:jc w:val="center"/>
              <w:rPr>
                <w:rFonts w:ascii="Times New Roman" w:hAnsi="Times New Roman" w:cs="Times New Roman"/>
              </w:rPr>
            </w:pPr>
            <w:r w:rsidRPr="00C57D85">
              <w:rPr>
                <w:rFonts w:ascii="Times New Roman" w:hAnsi="Times New Roman" w:cs="Times New Roman"/>
              </w:rPr>
              <w:t>Type-3</w:t>
            </w:r>
          </w:p>
        </w:tc>
        <w:tc>
          <w:tcPr>
            <w:tcW w:w="2899" w:type="dxa"/>
            <w:vMerge/>
            <w:vAlign w:val="center"/>
          </w:tcPr>
          <w:p w14:paraId="22407C43" w14:textId="77777777" w:rsidR="00E74763" w:rsidRPr="00C57D85" w:rsidRDefault="00E74763" w:rsidP="00535A2B">
            <w:pPr>
              <w:jc w:val="center"/>
              <w:rPr>
                <w:rFonts w:ascii="Times New Roman" w:hAnsi="Times New Roman" w:cs="Times New Roman"/>
              </w:rPr>
            </w:pPr>
          </w:p>
        </w:tc>
      </w:tr>
    </w:tbl>
    <w:p w14:paraId="0AFAA5D5" w14:textId="50706575" w:rsidR="002A1E2D" w:rsidRPr="002A1E2D" w:rsidRDefault="002A1E2D" w:rsidP="002A1E2D">
      <w:pPr>
        <w:spacing w:before="240" w:afterLines="50" w:after="156"/>
        <w:jc w:val="center"/>
        <w:rPr>
          <w:rFonts w:ascii="Arial" w:hAnsi="Arial" w:cs="Arial"/>
          <w:b/>
          <w:bCs/>
          <w:sz w:val="20"/>
          <w:szCs w:val="21"/>
        </w:rPr>
      </w:pPr>
      <w:r w:rsidRPr="002A1E2D">
        <w:rPr>
          <w:rFonts w:ascii="Arial" w:hAnsi="Arial" w:cs="Arial"/>
          <w:b/>
          <w:bCs/>
          <w:sz w:val="20"/>
          <w:szCs w:val="21"/>
        </w:rPr>
        <w:t xml:space="preserve">Table 2. Summary of types of fields for DCI format </w:t>
      </w:r>
      <w:r>
        <w:rPr>
          <w:rFonts w:ascii="Arial" w:hAnsi="Arial" w:cs="Arial"/>
          <w:b/>
          <w:bCs/>
          <w:sz w:val="20"/>
          <w:szCs w:val="21"/>
        </w:rPr>
        <w:t>0</w:t>
      </w:r>
      <w:r w:rsidRPr="002A1E2D">
        <w:rPr>
          <w:rFonts w:ascii="Arial" w:hAnsi="Arial" w:cs="Arial"/>
          <w:b/>
          <w:bCs/>
          <w:sz w:val="20"/>
          <w:szCs w:val="21"/>
        </w:rPr>
        <w:t>_X</w:t>
      </w:r>
    </w:p>
    <w:tbl>
      <w:tblPr>
        <w:tblStyle w:val="af2"/>
        <w:tblW w:w="9736" w:type="dxa"/>
        <w:tblLook w:val="04A0" w:firstRow="1" w:lastRow="0" w:firstColumn="1" w:lastColumn="0" w:noHBand="0" w:noVBand="1"/>
      </w:tblPr>
      <w:tblGrid>
        <w:gridCol w:w="3460"/>
        <w:gridCol w:w="3377"/>
        <w:gridCol w:w="2899"/>
      </w:tblGrid>
      <w:tr w:rsidR="002A1E2D" w:rsidRPr="00C57D85" w14:paraId="38302138" w14:textId="77777777" w:rsidTr="00023E2C">
        <w:trPr>
          <w:trHeight w:val="68"/>
        </w:trPr>
        <w:tc>
          <w:tcPr>
            <w:tcW w:w="3460" w:type="dxa"/>
            <w:shd w:val="clear" w:color="auto" w:fill="F2F2F2" w:themeFill="background1" w:themeFillShade="F2"/>
            <w:vAlign w:val="center"/>
          </w:tcPr>
          <w:p w14:paraId="4CB8836B" w14:textId="740479B5" w:rsidR="002A1E2D" w:rsidRPr="00C57D85" w:rsidRDefault="002A1E2D" w:rsidP="00023E2C">
            <w:pPr>
              <w:jc w:val="center"/>
              <w:rPr>
                <w:rFonts w:ascii="Times New Roman" w:hAnsi="Times New Roman" w:cs="Times New Roman"/>
              </w:rPr>
            </w:pPr>
            <w:r w:rsidRPr="00C57D85">
              <w:rPr>
                <w:rFonts w:ascii="Times New Roman" w:hAnsi="Times New Roman" w:cs="Times New Roman"/>
              </w:rPr>
              <w:t xml:space="preserve">Fields in Rel-15 DCI format </w:t>
            </w:r>
            <w:r>
              <w:rPr>
                <w:rFonts w:ascii="Times New Roman" w:hAnsi="Times New Roman" w:cs="Times New Roman"/>
              </w:rPr>
              <w:t>0</w:t>
            </w:r>
            <w:r w:rsidRPr="00C57D85">
              <w:rPr>
                <w:rFonts w:ascii="Times New Roman" w:hAnsi="Times New Roman" w:cs="Times New Roman"/>
              </w:rPr>
              <w:t>_1</w:t>
            </w:r>
          </w:p>
        </w:tc>
        <w:tc>
          <w:tcPr>
            <w:tcW w:w="3377" w:type="dxa"/>
            <w:shd w:val="clear" w:color="auto" w:fill="F2F2F2" w:themeFill="background1" w:themeFillShade="F2"/>
            <w:vAlign w:val="center"/>
          </w:tcPr>
          <w:p w14:paraId="5D966BB2" w14:textId="1A2E188F" w:rsidR="002A1E2D" w:rsidRPr="00C57D85" w:rsidRDefault="002A1E2D" w:rsidP="00023E2C">
            <w:pPr>
              <w:jc w:val="center"/>
              <w:rPr>
                <w:rFonts w:ascii="Times New Roman" w:hAnsi="Times New Roman" w:cs="Times New Roman"/>
              </w:rPr>
            </w:pPr>
            <w:r w:rsidRPr="00C57D85">
              <w:rPr>
                <w:rFonts w:ascii="Times New Roman" w:hAnsi="Times New Roman" w:cs="Times New Roman"/>
              </w:rPr>
              <w:t xml:space="preserve">Types of corresponding fields in DCI format </w:t>
            </w:r>
            <w:r>
              <w:rPr>
                <w:rFonts w:ascii="Times New Roman" w:hAnsi="Times New Roman" w:cs="Times New Roman"/>
              </w:rPr>
              <w:t>0</w:t>
            </w:r>
            <w:r w:rsidRPr="00C57D85">
              <w:rPr>
                <w:rFonts w:ascii="Times New Roman" w:hAnsi="Times New Roman" w:cs="Times New Roman"/>
              </w:rPr>
              <w:t>_X</w:t>
            </w:r>
          </w:p>
        </w:tc>
        <w:tc>
          <w:tcPr>
            <w:tcW w:w="2899" w:type="dxa"/>
            <w:shd w:val="clear" w:color="auto" w:fill="F2F2F2" w:themeFill="background1" w:themeFillShade="F2"/>
            <w:vAlign w:val="center"/>
          </w:tcPr>
          <w:p w14:paraId="6EAE84F8" w14:textId="77777777" w:rsidR="002A1E2D" w:rsidRPr="00C57D85" w:rsidRDefault="002A1E2D" w:rsidP="00023E2C">
            <w:pPr>
              <w:jc w:val="center"/>
              <w:rPr>
                <w:rFonts w:ascii="Times New Roman" w:hAnsi="Times New Roman" w:cs="Times New Roman"/>
              </w:rPr>
            </w:pPr>
            <w:r w:rsidRPr="00C57D85">
              <w:rPr>
                <w:rFonts w:ascii="Times New Roman" w:hAnsi="Times New Roman" w:cs="Times New Roman"/>
              </w:rPr>
              <w:t>comments</w:t>
            </w:r>
          </w:p>
        </w:tc>
      </w:tr>
      <w:tr w:rsidR="002A1E2D" w:rsidRPr="00C57D85" w14:paraId="74670E8A" w14:textId="77777777" w:rsidTr="00023E2C">
        <w:trPr>
          <w:trHeight w:val="145"/>
        </w:trPr>
        <w:tc>
          <w:tcPr>
            <w:tcW w:w="3460" w:type="dxa"/>
            <w:vAlign w:val="center"/>
          </w:tcPr>
          <w:p w14:paraId="29773664" w14:textId="684A2758" w:rsidR="002A1E2D" w:rsidRPr="00C57D85" w:rsidRDefault="002A1E2D" w:rsidP="00023E2C">
            <w:pPr>
              <w:jc w:val="center"/>
              <w:rPr>
                <w:rFonts w:ascii="Times New Roman" w:hAnsi="Times New Roman" w:cs="Times New Roman"/>
              </w:rPr>
            </w:pPr>
            <w:r w:rsidRPr="002A1E2D">
              <w:rPr>
                <w:rFonts w:ascii="Times New Roman" w:hAnsi="Times New Roman" w:cs="Times New Roman"/>
              </w:rPr>
              <w:t>Identifier for DCI formats</w:t>
            </w:r>
          </w:p>
        </w:tc>
        <w:tc>
          <w:tcPr>
            <w:tcW w:w="3377" w:type="dxa"/>
            <w:shd w:val="clear" w:color="auto" w:fill="auto"/>
            <w:vAlign w:val="center"/>
          </w:tcPr>
          <w:p w14:paraId="5D6E5405" w14:textId="77777777" w:rsidR="002A1E2D" w:rsidRPr="00C57D85" w:rsidRDefault="002A1E2D" w:rsidP="00023E2C">
            <w:pPr>
              <w:jc w:val="center"/>
              <w:rPr>
                <w:rFonts w:ascii="Times New Roman" w:hAnsi="Times New Roman" w:cs="Times New Roman"/>
              </w:rPr>
            </w:pPr>
            <w:r w:rsidRPr="00C57D85">
              <w:rPr>
                <w:rFonts w:ascii="Times New Roman" w:hAnsi="Times New Roman" w:cs="Times New Roman"/>
              </w:rPr>
              <w:t>Type-1</w:t>
            </w:r>
          </w:p>
        </w:tc>
        <w:tc>
          <w:tcPr>
            <w:tcW w:w="2899" w:type="dxa"/>
            <w:vAlign w:val="center"/>
          </w:tcPr>
          <w:p w14:paraId="6C9A3EC5" w14:textId="77777777" w:rsidR="002A1E2D" w:rsidRPr="00C57D85" w:rsidRDefault="002A1E2D" w:rsidP="00023E2C">
            <w:pPr>
              <w:jc w:val="center"/>
              <w:rPr>
                <w:rFonts w:ascii="Times New Roman" w:hAnsi="Times New Roman" w:cs="Times New Roman"/>
              </w:rPr>
            </w:pPr>
            <w:r w:rsidRPr="00C57D85">
              <w:rPr>
                <w:rFonts w:ascii="Times New Roman" w:hAnsi="Times New Roman" w:cs="Times New Roman"/>
              </w:rPr>
              <w:t xml:space="preserve">A single field </w:t>
            </w:r>
            <w:r>
              <w:rPr>
                <w:rFonts w:ascii="Times New Roman" w:hAnsi="Times New Roman" w:cs="Times New Roman"/>
              </w:rPr>
              <w:t>is</w:t>
            </w:r>
            <w:r w:rsidRPr="00C57D85">
              <w:rPr>
                <w:rFonts w:ascii="Times New Roman" w:hAnsi="Times New Roman" w:cs="Times New Roman"/>
              </w:rPr>
              <w:t xml:space="preserve"> enough</w:t>
            </w:r>
            <w:r>
              <w:rPr>
                <w:rFonts w:ascii="Times New Roman" w:hAnsi="Times New Roman" w:cs="Times New Roman"/>
              </w:rPr>
              <w:t>.</w:t>
            </w:r>
          </w:p>
        </w:tc>
      </w:tr>
      <w:tr w:rsidR="002A1E2D" w:rsidRPr="00C57D85" w14:paraId="54D6B813" w14:textId="77777777" w:rsidTr="00023E2C">
        <w:trPr>
          <w:trHeight w:val="215"/>
        </w:trPr>
        <w:tc>
          <w:tcPr>
            <w:tcW w:w="3460" w:type="dxa"/>
            <w:vAlign w:val="center"/>
          </w:tcPr>
          <w:p w14:paraId="30A5B174" w14:textId="107E1B60" w:rsidR="002A1E2D" w:rsidRPr="00C57D85" w:rsidRDefault="002A1E2D" w:rsidP="00023E2C">
            <w:pPr>
              <w:jc w:val="center"/>
              <w:rPr>
                <w:rFonts w:ascii="Times New Roman" w:hAnsi="Times New Roman" w:cs="Times New Roman"/>
              </w:rPr>
            </w:pPr>
            <w:r w:rsidRPr="002A1E2D">
              <w:rPr>
                <w:rFonts w:ascii="Times New Roman" w:hAnsi="Times New Roman" w:cs="Times New Roman"/>
              </w:rPr>
              <w:t>Carrier indicator</w:t>
            </w:r>
          </w:p>
        </w:tc>
        <w:tc>
          <w:tcPr>
            <w:tcW w:w="3377" w:type="dxa"/>
            <w:shd w:val="clear" w:color="auto" w:fill="auto"/>
            <w:vAlign w:val="center"/>
          </w:tcPr>
          <w:p w14:paraId="5F958994" w14:textId="77777777" w:rsidR="002A1E2D" w:rsidRPr="00C57D85" w:rsidRDefault="002A1E2D" w:rsidP="00023E2C">
            <w:pPr>
              <w:jc w:val="center"/>
              <w:rPr>
                <w:rFonts w:ascii="Times New Roman" w:hAnsi="Times New Roman" w:cs="Times New Roman"/>
              </w:rPr>
            </w:pPr>
            <w:r w:rsidRPr="00C57D85">
              <w:rPr>
                <w:rFonts w:ascii="Times New Roman" w:hAnsi="Times New Roman" w:cs="Times New Roman"/>
              </w:rPr>
              <w:t>Type-1</w:t>
            </w:r>
          </w:p>
        </w:tc>
        <w:tc>
          <w:tcPr>
            <w:tcW w:w="2899" w:type="dxa"/>
            <w:vAlign w:val="center"/>
          </w:tcPr>
          <w:p w14:paraId="06CBD5D3" w14:textId="77777777" w:rsidR="002A1E2D" w:rsidRPr="00C57D85" w:rsidRDefault="002A1E2D" w:rsidP="00023E2C">
            <w:pPr>
              <w:jc w:val="center"/>
              <w:rPr>
                <w:rFonts w:ascii="Times New Roman" w:hAnsi="Times New Roman" w:cs="Times New Roman"/>
              </w:rPr>
            </w:pPr>
            <w:r w:rsidRPr="00C57D85">
              <w:rPr>
                <w:rFonts w:ascii="Times New Roman" w:hAnsi="Times New Roman" w:cs="Times New Roman"/>
              </w:rPr>
              <w:t>A single field should be enough to indicate co-scheduled cells</w:t>
            </w:r>
          </w:p>
        </w:tc>
      </w:tr>
      <w:tr w:rsidR="002A1E2D" w:rsidRPr="00C57D85" w14:paraId="07C659FF" w14:textId="77777777" w:rsidTr="00023E2C">
        <w:trPr>
          <w:trHeight w:val="1087"/>
        </w:trPr>
        <w:tc>
          <w:tcPr>
            <w:tcW w:w="3460" w:type="dxa"/>
            <w:vAlign w:val="center"/>
          </w:tcPr>
          <w:p w14:paraId="4C608220" w14:textId="2C91AF13" w:rsidR="002A1E2D" w:rsidRPr="00C57D85" w:rsidRDefault="002A1E2D" w:rsidP="00023E2C">
            <w:pPr>
              <w:jc w:val="center"/>
              <w:rPr>
                <w:rFonts w:ascii="Times New Roman" w:hAnsi="Times New Roman" w:cs="Times New Roman"/>
              </w:rPr>
            </w:pPr>
            <w:r w:rsidRPr="002A1E2D">
              <w:rPr>
                <w:rFonts w:ascii="Times New Roman" w:hAnsi="Times New Roman" w:cs="Times New Roman"/>
              </w:rPr>
              <w:t>1st downlink assignment index</w:t>
            </w:r>
          </w:p>
        </w:tc>
        <w:tc>
          <w:tcPr>
            <w:tcW w:w="3377" w:type="dxa"/>
            <w:shd w:val="clear" w:color="auto" w:fill="auto"/>
            <w:vAlign w:val="center"/>
          </w:tcPr>
          <w:p w14:paraId="2D6CDB92" w14:textId="77777777" w:rsidR="002A1E2D" w:rsidRPr="00C57D85" w:rsidRDefault="002A1E2D" w:rsidP="00023E2C">
            <w:pPr>
              <w:jc w:val="center"/>
              <w:rPr>
                <w:rFonts w:ascii="Times New Roman" w:hAnsi="Times New Roman" w:cs="Times New Roman"/>
              </w:rPr>
            </w:pPr>
            <w:r w:rsidRPr="00C57D85">
              <w:rPr>
                <w:rFonts w:ascii="Times New Roman" w:hAnsi="Times New Roman" w:cs="Times New Roman"/>
              </w:rPr>
              <w:t>Type-1</w:t>
            </w:r>
          </w:p>
        </w:tc>
        <w:tc>
          <w:tcPr>
            <w:tcW w:w="2899" w:type="dxa"/>
            <w:vMerge w:val="restart"/>
            <w:vAlign w:val="center"/>
          </w:tcPr>
          <w:p w14:paraId="443030A1" w14:textId="30FD48A7" w:rsidR="002A1E2D" w:rsidRPr="00C57D85" w:rsidRDefault="002A1E2D" w:rsidP="00023E2C">
            <w:pPr>
              <w:jc w:val="center"/>
              <w:rPr>
                <w:rFonts w:ascii="Times New Roman" w:hAnsi="Times New Roman" w:cs="Times New Roman"/>
              </w:rPr>
            </w:pPr>
            <w:r w:rsidRPr="00C57D85">
              <w:rPr>
                <w:rFonts w:ascii="Times New Roman" w:hAnsi="Times New Roman" w:cs="Times New Roman"/>
              </w:rPr>
              <w:t xml:space="preserve">These fields provide information related to HARQ-ACK feedback. </w:t>
            </w:r>
            <w:r w:rsidR="001B25F7" w:rsidRPr="00C57D85">
              <w:rPr>
                <w:rFonts w:ascii="Times New Roman" w:hAnsi="Times New Roman" w:cs="Times New Roman"/>
              </w:rPr>
              <w:t xml:space="preserve">A single field </w:t>
            </w:r>
            <w:r w:rsidR="001B25F7">
              <w:rPr>
                <w:rFonts w:ascii="Times New Roman" w:hAnsi="Times New Roman" w:cs="Times New Roman"/>
              </w:rPr>
              <w:t>is</w:t>
            </w:r>
            <w:r w:rsidR="001B25F7" w:rsidRPr="00C57D85">
              <w:rPr>
                <w:rFonts w:ascii="Times New Roman" w:hAnsi="Times New Roman" w:cs="Times New Roman"/>
              </w:rPr>
              <w:t xml:space="preserve"> enough</w:t>
            </w:r>
            <w:r w:rsidR="001B25F7">
              <w:rPr>
                <w:rFonts w:ascii="Times New Roman" w:hAnsi="Times New Roman" w:cs="Times New Roman"/>
              </w:rPr>
              <w:t>.</w:t>
            </w:r>
          </w:p>
        </w:tc>
      </w:tr>
      <w:tr w:rsidR="002A1E2D" w:rsidRPr="00C57D85" w14:paraId="7DA182FB" w14:textId="77777777" w:rsidTr="00023E2C">
        <w:trPr>
          <w:trHeight w:val="1087"/>
        </w:trPr>
        <w:tc>
          <w:tcPr>
            <w:tcW w:w="3460" w:type="dxa"/>
            <w:vAlign w:val="center"/>
          </w:tcPr>
          <w:p w14:paraId="5F774661" w14:textId="5EB97FE8" w:rsidR="002A1E2D" w:rsidRPr="00C57D85" w:rsidRDefault="002A1E2D" w:rsidP="00023E2C">
            <w:pPr>
              <w:jc w:val="center"/>
              <w:rPr>
                <w:rFonts w:ascii="Times New Roman" w:hAnsi="Times New Roman" w:cs="Times New Roman"/>
              </w:rPr>
            </w:pPr>
            <w:r w:rsidRPr="002A1E2D">
              <w:rPr>
                <w:rFonts w:ascii="Times New Roman" w:hAnsi="Times New Roman" w:cs="Times New Roman"/>
              </w:rPr>
              <w:t>2nd downlink assignment index</w:t>
            </w:r>
          </w:p>
        </w:tc>
        <w:tc>
          <w:tcPr>
            <w:tcW w:w="3377" w:type="dxa"/>
            <w:shd w:val="clear" w:color="auto" w:fill="auto"/>
            <w:vAlign w:val="center"/>
          </w:tcPr>
          <w:p w14:paraId="7DD3E0A9" w14:textId="77777777" w:rsidR="002A1E2D" w:rsidRPr="00C57D85" w:rsidRDefault="002A1E2D" w:rsidP="00023E2C">
            <w:pPr>
              <w:jc w:val="center"/>
              <w:rPr>
                <w:rFonts w:ascii="Times New Roman" w:hAnsi="Times New Roman" w:cs="Times New Roman"/>
              </w:rPr>
            </w:pPr>
            <w:r w:rsidRPr="00C57D85">
              <w:rPr>
                <w:rFonts w:ascii="Times New Roman" w:hAnsi="Times New Roman" w:cs="Times New Roman"/>
              </w:rPr>
              <w:t>Type-1</w:t>
            </w:r>
          </w:p>
        </w:tc>
        <w:tc>
          <w:tcPr>
            <w:tcW w:w="2899" w:type="dxa"/>
            <w:vMerge/>
            <w:vAlign w:val="center"/>
          </w:tcPr>
          <w:p w14:paraId="445EA30A" w14:textId="77777777" w:rsidR="002A1E2D" w:rsidRPr="00C57D85" w:rsidRDefault="002A1E2D" w:rsidP="00023E2C">
            <w:pPr>
              <w:jc w:val="center"/>
              <w:rPr>
                <w:rFonts w:ascii="Times New Roman" w:hAnsi="Times New Roman" w:cs="Times New Roman"/>
              </w:rPr>
            </w:pPr>
          </w:p>
        </w:tc>
      </w:tr>
      <w:tr w:rsidR="00411D3F" w:rsidRPr="00411D3F" w14:paraId="0C324AA7" w14:textId="77777777" w:rsidTr="00023E2C">
        <w:trPr>
          <w:trHeight w:val="721"/>
        </w:trPr>
        <w:tc>
          <w:tcPr>
            <w:tcW w:w="3460" w:type="dxa"/>
            <w:vAlign w:val="center"/>
          </w:tcPr>
          <w:p w14:paraId="2299F2DD" w14:textId="7183E355" w:rsidR="00411D3F" w:rsidRPr="002A1E2D" w:rsidRDefault="00411D3F" w:rsidP="00023E2C">
            <w:pPr>
              <w:jc w:val="center"/>
              <w:rPr>
                <w:rFonts w:ascii="Times New Roman" w:hAnsi="Times New Roman" w:cs="Times New Roman"/>
              </w:rPr>
            </w:pPr>
            <w:r w:rsidRPr="002A1E2D">
              <w:rPr>
                <w:rFonts w:ascii="Times New Roman" w:hAnsi="Times New Roman" w:cs="Times New Roman"/>
              </w:rPr>
              <w:t>CSI request</w:t>
            </w:r>
          </w:p>
        </w:tc>
        <w:tc>
          <w:tcPr>
            <w:tcW w:w="3377" w:type="dxa"/>
            <w:shd w:val="clear" w:color="auto" w:fill="auto"/>
            <w:vAlign w:val="center"/>
          </w:tcPr>
          <w:p w14:paraId="0706D816" w14:textId="6BB5191B" w:rsidR="00411D3F" w:rsidRPr="00C57D85" w:rsidRDefault="00411D3F" w:rsidP="00023E2C">
            <w:pPr>
              <w:jc w:val="center"/>
              <w:rPr>
                <w:rFonts w:ascii="Times New Roman" w:hAnsi="Times New Roman" w:cs="Times New Roman"/>
              </w:rPr>
            </w:pPr>
            <w:r w:rsidRPr="00C57D85">
              <w:rPr>
                <w:rFonts w:ascii="Times New Roman" w:hAnsi="Times New Roman" w:cs="Times New Roman"/>
              </w:rPr>
              <w:t>Type-1</w:t>
            </w:r>
          </w:p>
        </w:tc>
        <w:tc>
          <w:tcPr>
            <w:tcW w:w="2899" w:type="dxa"/>
            <w:vMerge w:val="restart"/>
            <w:vAlign w:val="center"/>
          </w:tcPr>
          <w:p w14:paraId="2C9C88A1" w14:textId="43A11AFA" w:rsidR="00411D3F" w:rsidRPr="00C57D85" w:rsidRDefault="00411D3F" w:rsidP="00023E2C">
            <w:pPr>
              <w:jc w:val="center"/>
              <w:rPr>
                <w:rFonts w:ascii="Times New Roman" w:hAnsi="Times New Roman" w:cs="Times New Roman"/>
              </w:rPr>
            </w:pPr>
            <w:r w:rsidRPr="00C57D85">
              <w:rPr>
                <w:rFonts w:ascii="Times New Roman" w:hAnsi="Times New Roman" w:cs="Times New Roman"/>
              </w:rPr>
              <w:t>These fields provide information related to</w:t>
            </w:r>
            <w:r>
              <w:rPr>
                <w:rFonts w:ascii="Times New Roman" w:hAnsi="Times New Roman" w:cs="Times New Roman"/>
              </w:rPr>
              <w:t xml:space="preserve"> UCI on PUSCH. The CSI reports triggered by the </w:t>
            </w:r>
            <w:r w:rsidR="00613AAF">
              <w:rPr>
                <w:rFonts w:ascii="Times New Roman" w:hAnsi="Times New Roman" w:cs="Times New Roman"/>
              </w:rPr>
              <w:t>CSI request</w:t>
            </w:r>
            <w:r>
              <w:rPr>
                <w:rFonts w:ascii="Times New Roman" w:hAnsi="Times New Roman" w:cs="Times New Roman"/>
              </w:rPr>
              <w:t xml:space="preserve"> can be carried on</w:t>
            </w:r>
            <w:r w:rsidR="00613AAF">
              <w:rPr>
                <w:rFonts w:ascii="Times New Roman" w:hAnsi="Times New Roman" w:cs="Times New Roman"/>
              </w:rPr>
              <w:t xml:space="preserve"> </w:t>
            </w:r>
            <w:r>
              <w:rPr>
                <w:rFonts w:ascii="Times New Roman" w:hAnsi="Times New Roman" w:cs="Times New Roman"/>
              </w:rPr>
              <w:t xml:space="preserve">PUSCH on </w:t>
            </w:r>
            <w:r w:rsidR="00613AAF">
              <w:rPr>
                <w:rFonts w:ascii="Times New Roman" w:hAnsi="Times New Roman" w:cs="Times New Roman"/>
              </w:rPr>
              <w:t xml:space="preserve">one of the co-scheduled </w:t>
            </w:r>
            <w:r>
              <w:rPr>
                <w:rFonts w:ascii="Times New Roman" w:hAnsi="Times New Roman" w:cs="Times New Roman"/>
              </w:rPr>
              <w:t>cell</w:t>
            </w:r>
            <w:r w:rsidR="00613AAF">
              <w:rPr>
                <w:rFonts w:ascii="Times New Roman" w:hAnsi="Times New Roman" w:cs="Times New Roman"/>
              </w:rPr>
              <w:t>s</w:t>
            </w:r>
            <w:r>
              <w:rPr>
                <w:rFonts w:ascii="Times New Roman" w:hAnsi="Times New Roman" w:cs="Times New Roman"/>
              </w:rPr>
              <w:t>.</w:t>
            </w:r>
            <w:r w:rsidR="001B25F7" w:rsidRPr="00C57D85">
              <w:rPr>
                <w:rFonts w:ascii="Times New Roman" w:hAnsi="Times New Roman" w:cs="Times New Roman"/>
              </w:rPr>
              <w:t xml:space="preserve"> A single field </w:t>
            </w:r>
            <w:r w:rsidR="001B25F7">
              <w:rPr>
                <w:rFonts w:ascii="Times New Roman" w:hAnsi="Times New Roman" w:cs="Times New Roman"/>
              </w:rPr>
              <w:t>is</w:t>
            </w:r>
            <w:r w:rsidR="001B25F7" w:rsidRPr="00C57D85">
              <w:rPr>
                <w:rFonts w:ascii="Times New Roman" w:hAnsi="Times New Roman" w:cs="Times New Roman"/>
              </w:rPr>
              <w:t xml:space="preserve"> enough</w:t>
            </w:r>
            <w:r w:rsidR="001B25F7">
              <w:rPr>
                <w:rFonts w:ascii="Times New Roman" w:hAnsi="Times New Roman" w:cs="Times New Roman"/>
              </w:rPr>
              <w:t>.</w:t>
            </w:r>
          </w:p>
        </w:tc>
      </w:tr>
      <w:tr w:rsidR="00411D3F" w:rsidRPr="00C57D85" w14:paraId="1B6EBBD5" w14:textId="77777777" w:rsidTr="00023E2C">
        <w:trPr>
          <w:trHeight w:val="721"/>
        </w:trPr>
        <w:tc>
          <w:tcPr>
            <w:tcW w:w="3460" w:type="dxa"/>
            <w:vAlign w:val="center"/>
          </w:tcPr>
          <w:p w14:paraId="0D8ED492" w14:textId="1D9109EF" w:rsidR="00411D3F" w:rsidRPr="002A1E2D" w:rsidRDefault="00411D3F" w:rsidP="00023E2C">
            <w:pPr>
              <w:jc w:val="center"/>
              <w:rPr>
                <w:rFonts w:ascii="Times New Roman" w:hAnsi="Times New Roman" w:cs="Times New Roman"/>
              </w:rPr>
            </w:pPr>
            <w:r w:rsidRPr="002A1E2D">
              <w:rPr>
                <w:rFonts w:ascii="Times New Roman" w:hAnsi="Times New Roman" w:cs="Times New Roman"/>
              </w:rPr>
              <w:t>beta_offset indicator</w:t>
            </w:r>
          </w:p>
        </w:tc>
        <w:tc>
          <w:tcPr>
            <w:tcW w:w="3377" w:type="dxa"/>
            <w:shd w:val="clear" w:color="auto" w:fill="auto"/>
            <w:vAlign w:val="center"/>
          </w:tcPr>
          <w:p w14:paraId="3B7DA135" w14:textId="6036E9AB" w:rsidR="00411D3F" w:rsidRPr="00C57D85" w:rsidRDefault="00411D3F" w:rsidP="00023E2C">
            <w:pPr>
              <w:jc w:val="center"/>
              <w:rPr>
                <w:rFonts w:ascii="Times New Roman" w:hAnsi="Times New Roman" w:cs="Times New Roman"/>
              </w:rPr>
            </w:pPr>
            <w:r w:rsidRPr="00C57D85">
              <w:rPr>
                <w:rFonts w:ascii="Times New Roman" w:hAnsi="Times New Roman" w:cs="Times New Roman"/>
              </w:rPr>
              <w:t>Type-1</w:t>
            </w:r>
          </w:p>
        </w:tc>
        <w:tc>
          <w:tcPr>
            <w:tcW w:w="2899" w:type="dxa"/>
            <w:vMerge/>
            <w:vAlign w:val="center"/>
          </w:tcPr>
          <w:p w14:paraId="5D9E429F" w14:textId="77777777" w:rsidR="00411D3F" w:rsidRPr="00C57D85" w:rsidRDefault="00411D3F" w:rsidP="00023E2C">
            <w:pPr>
              <w:jc w:val="center"/>
              <w:rPr>
                <w:rFonts w:ascii="Times New Roman" w:hAnsi="Times New Roman" w:cs="Times New Roman"/>
              </w:rPr>
            </w:pPr>
          </w:p>
        </w:tc>
      </w:tr>
      <w:tr w:rsidR="00411D3F" w:rsidRPr="00C57D85" w14:paraId="5125D38A" w14:textId="77777777" w:rsidTr="00023E2C">
        <w:trPr>
          <w:trHeight w:val="722"/>
        </w:trPr>
        <w:tc>
          <w:tcPr>
            <w:tcW w:w="3460" w:type="dxa"/>
            <w:vAlign w:val="center"/>
          </w:tcPr>
          <w:p w14:paraId="3A9991D9" w14:textId="35AF28C7" w:rsidR="00411D3F" w:rsidRPr="002A1E2D" w:rsidRDefault="00411D3F" w:rsidP="00023E2C">
            <w:pPr>
              <w:jc w:val="center"/>
              <w:rPr>
                <w:rFonts w:ascii="Times New Roman" w:hAnsi="Times New Roman" w:cs="Times New Roman"/>
              </w:rPr>
            </w:pPr>
            <w:r w:rsidRPr="002A1E2D">
              <w:rPr>
                <w:rFonts w:ascii="Times New Roman" w:hAnsi="Times New Roman" w:cs="Times New Roman"/>
              </w:rPr>
              <w:t>UL-SCH indicator</w:t>
            </w:r>
          </w:p>
        </w:tc>
        <w:tc>
          <w:tcPr>
            <w:tcW w:w="3377" w:type="dxa"/>
            <w:shd w:val="clear" w:color="auto" w:fill="auto"/>
            <w:vAlign w:val="center"/>
          </w:tcPr>
          <w:p w14:paraId="307D0049" w14:textId="1BBC241A" w:rsidR="00411D3F" w:rsidRPr="00C57D85" w:rsidRDefault="00411D3F" w:rsidP="00023E2C">
            <w:pPr>
              <w:jc w:val="center"/>
              <w:rPr>
                <w:rFonts w:ascii="Times New Roman" w:hAnsi="Times New Roman" w:cs="Times New Roman"/>
              </w:rPr>
            </w:pPr>
            <w:r w:rsidRPr="00C57D85">
              <w:rPr>
                <w:rFonts w:ascii="Times New Roman" w:hAnsi="Times New Roman" w:cs="Times New Roman"/>
              </w:rPr>
              <w:t>Type-1</w:t>
            </w:r>
          </w:p>
        </w:tc>
        <w:tc>
          <w:tcPr>
            <w:tcW w:w="2899" w:type="dxa"/>
            <w:vMerge/>
            <w:vAlign w:val="center"/>
          </w:tcPr>
          <w:p w14:paraId="4680AAD0" w14:textId="77777777" w:rsidR="00411D3F" w:rsidRPr="00C57D85" w:rsidRDefault="00411D3F" w:rsidP="00023E2C">
            <w:pPr>
              <w:jc w:val="center"/>
              <w:rPr>
                <w:rFonts w:ascii="Times New Roman" w:hAnsi="Times New Roman" w:cs="Times New Roman"/>
              </w:rPr>
            </w:pPr>
          </w:p>
        </w:tc>
      </w:tr>
      <w:tr w:rsidR="00411D3F" w:rsidRPr="00C57D85" w14:paraId="67729465" w14:textId="77777777" w:rsidTr="00023E2C">
        <w:trPr>
          <w:trHeight w:val="721"/>
        </w:trPr>
        <w:tc>
          <w:tcPr>
            <w:tcW w:w="3460" w:type="dxa"/>
            <w:vAlign w:val="center"/>
          </w:tcPr>
          <w:p w14:paraId="5AF12366" w14:textId="5351E857" w:rsidR="00411D3F" w:rsidRPr="00C57D85" w:rsidRDefault="00411D3F" w:rsidP="00023E2C">
            <w:pPr>
              <w:jc w:val="center"/>
              <w:rPr>
                <w:rFonts w:ascii="Times New Roman" w:hAnsi="Times New Roman" w:cs="Times New Roman"/>
              </w:rPr>
            </w:pPr>
            <w:r w:rsidRPr="00C57D85">
              <w:rPr>
                <w:rFonts w:ascii="Times New Roman" w:hAnsi="Times New Roman" w:cs="Times New Roman"/>
              </w:rPr>
              <w:t>Modulation and coding scheme</w:t>
            </w:r>
          </w:p>
        </w:tc>
        <w:tc>
          <w:tcPr>
            <w:tcW w:w="3377" w:type="dxa"/>
            <w:shd w:val="clear" w:color="auto" w:fill="auto"/>
            <w:vAlign w:val="center"/>
          </w:tcPr>
          <w:p w14:paraId="6FE7E0EF" w14:textId="77777777" w:rsidR="00411D3F" w:rsidRPr="00C57D85" w:rsidRDefault="00411D3F" w:rsidP="00023E2C">
            <w:pPr>
              <w:jc w:val="center"/>
              <w:rPr>
                <w:rFonts w:ascii="Times New Roman" w:hAnsi="Times New Roman" w:cs="Times New Roman"/>
              </w:rPr>
            </w:pPr>
            <w:r w:rsidRPr="00C57D85">
              <w:rPr>
                <w:rFonts w:ascii="Times New Roman" w:hAnsi="Times New Roman" w:cs="Times New Roman"/>
              </w:rPr>
              <w:t>Type-2</w:t>
            </w:r>
          </w:p>
        </w:tc>
        <w:tc>
          <w:tcPr>
            <w:tcW w:w="2899" w:type="dxa"/>
            <w:vMerge w:val="restart"/>
            <w:vAlign w:val="center"/>
          </w:tcPr>
          <w:p w14:paraId="2DAD2BB5" w14:textId="1BC1A9B4" w:rsidR="00411D3F" w:rsidRPr="00C57D85" w:rsidRDefault="00411D3F" w:rsidP="00023E2C">
            <w:pPr>
              <w:jc w:val="center"/>
              <w:rPr>
                <w:rFonts w:ascii="Times New Roman" w:hAnsi="Times New Roman" w:cs="Times New Roman"/>
              </w:rPr>
            </w:pPr>
            <w:r w:rsidRPr="00C57D85">
              <w:rPr>
                <w:rFonts w:ascii="Times New Roman" w:hAnsi="Times New Roman" w:cs="Times New Roman"/>
              </w:rPr>
              <w:t>These fields provide information related to TB. Since different TBs are transmitted on different cells, it is straightforward to include multiple fields, one-to-one mapping to cells.</w:t>
            </w:r>
          </w:p>
        </w:tc>
      </w:tr>
      <w:tr w:rsidR="00411D3F" w:rsidRPr="00C57D85" w14:paraId="5C18EE20" w14:textId="77777777" w:rsidTr="00023E2C">
        <w:trPr>
          <w:trHeight w:val="721"/>
        </w:trPr>
        <w:tc>
          <w:tcPr>
            <w:tcW w:w="3460" w:type="dxa"/>
            <w:vAlign w:val="center"/>
          </w:tcPr>
          <w:p w14:paraId="31B3D822" w14:textId="084B2FA5" w:rsidR="00411D3F" w:rsidRPr="00C57D85" w:rsidRDefault="00411D3F" w:rsidP="00023E2C">
            <w:pPr>
              <w:jc w:val="center"/>
              <w:rPr>
                <w:rFonts w:ascii="Times New Roman" w:hAnsi="Times New Roman" w:cs="Times New Roman"/>
              </w:rPr>
            </w:pPr>
            <w:r w:rsidRPr="00C57D85">
              <w:rPr>
                <w:rFonts w:ascii="Times New Roman" w:hAnsi="Times New Roman" w:cs="Times New Roman"/>
              </w:rPr>
              <w:t>New data indicator</w:t>
            </w:r>
          </w:p>
        </w:tc>
        <w:tc>
          <w:tcPr>
            <w:tcW w:w="3377" w:type="dxa"/>
            <w:shd w:val="clear" w:color="auto" w:fill="auto"/>
            <w:vAlign w:val="center"/>
          </w:tcPr>
          <w:p w14:paraId="5B776A57" w14:textId="77777777" w:rsidR="00411D3F" w:rsidRPr="00C57D85" w:rsidRDefault="00411D3F" w:rsidP="00023E2C">
            <w:pPr>
              <w:jc w:val="center"/>
              <w:rPr>
                <w:rFonts w:ascii="Times New Roman" w:hAnsi="Times New Roman" w:cs="Times New Roman"/>
              </w:rPr>
            </w:pPr>
            <w:r w:rsidRPr="00C57D85">
              <w:rPr>
                <w:rFonts w:ascii="Times New Roman" w:hAnsi="Times New Roman" w:cs="Times New Roman"/>
              </w:rPr>
              <w:t>Type-2</w:t>
            </w:r>
          </w:p>
        </w:tc>
        <w:tc>
          <w:tcPr>
            <w:tcW w:w="2899" w:type="dxa"/>
            <w:vMerge/>
            <w:vAlign w:val="center"/>
          </w:tcPr>
          <w:p w14:paraId="0F376B38" w14:textId="77777777" w:rsidR="00411D3F" w:rsidRPr="00C57D85" w:rsidRDefault="00411D3F" w:rsidP="00023E2C">
            <w:pPr>
              <w:jc w:val="center"/>
              <w:rPr>
                <w:rFonts w:ascii="Times New Roman" w:hAnsi="Times New Roman" w:cs="Times New Roman"/>
              </w:rPr>
            </w:pPr>
          </w:p>
        </w:tc>
      </w:tr>
      <w:tr w:rsidR="00411D3F" w:rsidRPr="00C57D85" w14:paraId="4E62B757" w14:textId="77777777" w:rsidTr="00023E2C">
        <w:trPr>
          <w:trHeight w:val="722"/>
        </w:trPr>
        <w:tc>
          <w:tcPr>
            <w:tcW w:w="3460" w:type="dxa"/>
            <w:vAlign w:val="center"/>
          </w:tcPr>
          <w:p w14:paraId="437436F6" w14:textId="476F7ED8" w:rsidR="00411D3F" w:rsidRPr="00C57D85" w:rsidRDefault="00411D3F" w:rsidP="00023E2C">
            <w:pPr>
              <w:jc w:val="center"/>
              <w:rPr>
                <w:rFonts w:ascii="Times New Roman" w:hAnsi="Times New Roman" w:cs="Times New Roman"/>
              </w:rPr>
            </w:pPr>
            <w:r w:rsidRPr="00C57D85">
              <w:rPr>
                <w:rFonts w:ascii="Times New Roman" w:hAnsi="Times New Roman" w:cs="Times New Roman"/>
              </w:rPr>
              <w:t>Redundancy version</w:t>
            </w:r>
          </w:p>
        </w:tc>
        <w:tc>
          <w:tcPr>
            <w:tcW w:w="3377" w:type="dxa"/>
            <w:shd w:val="clear" w:color="auto" w:fill="auto"/>
            <w:vAlign w:val="center"/>
          </w:tcPr>
          <w:p w14:paraId="5C6D6670" w14:textId="77777777" w:rsidR="00411D3F" w:rsidRPr="00C57D85" w:rsidRDefault="00411D3F" w:rsidP="00023E2C">
            <w:pPr>
              <w:jc w:val="center"/>
              <w:rPr>
                <w:rFonts w:ascii="Times New Roman" w:hAnsi="Times New Roman" w:cs="Times New Roman"/>
              </w:rPr>
            </w:pPr>
            <w:r w:rsidRPr="00C57D85">
              <w:rPr>
                <w:rFonts w:ascii="Times New Roman" w:hAnsi="Times New Roman" w:cs="Times New Roman"/>
              </w:rPr>
              <w:t>Type-2</w:t>
            </w:r>
          </w:p>
        </w:tc>
        <w:tc>
          <w:tcPr>
            <w:tcW w:w="2899" w:type="dxa"/>
            <w:vMerge/>
            <w:vAlign w:val="center"/>
          </w:tcPr>
          <w:p w14:paraId="6BFFC62E" w14:textId="77777777" w:rsidR="00411D3F" w:rsidRPr="00C57D85" w:rsidRDefault="00411D3F" w:rsidP="00023E2C">
            <w:pPr>
              <w:jc w:val="center"/>
              <w:rPr>
                <w:rFonts w:ascii="Times New Roman" w:hAnsi="Times New Roman" w:cs="Times New Roman"/>
              </w:rPr>
            </w:pPr>
          </w:p>
        </w:tc>
      </w:tr>
      <w:tr w:rsidR="00411D3F" w:rsidRPr="00C57D85" w14:paraId="2CBB5F5D" w14:textId="77777777" w:rsidTr="00023E2C">
        <w:trPr>
          <w:trHeight w:val="368"/>
        </w:trPr>
        <w:tc>
          <w:tcPr>
            <w:tcW w:w="3460" w:type="dxa"/>
            <w:vAlign w:val="center"/>
          </w:tcPr>
          <w:p w14:paraId="7B81102A" w14:textId="77777777" w:rsidR="00411D3F" w:rsidRPr="00C57D85" w:rsidRDefault="00411D3F" w:rsidP="00023E2C">
            <w:pPr>
              <w:jc w:val="center"/>
              <w:rPr>
                <w:rFonts w:ascii="Times New Roman" w:hAnsi="Times New Roman" w:cs="Times New Roman"/>
              </w:rPr>
            </w:pPr>
            <w:r w:rsidRPr="00C57D85">
              <w:rPr>
                <w:rFonts w:ascii="Times New Roman" w:hAnsi="Times New Roman" w:cs="Times New Roman"/>
              </w:rPr>
              <w:t>CBG transmission information (CBGTI)</w:t>
            </w:r>
          </w:p>
        </w:tc>
        <w:tc>
          <w:tcPr>
            <w:tcW w:w="3377" w:type="dxa"/>
            <w:shd w:val="clear" w:color="auto" w:fill="auto"/>
            <w:vAlign w:val="center"/>
          </w:tcPr>
          <w:p w14:paraId="21561BB0" w14:textId="77777777" w:rsidR="00411D3F" w:rsidRPr="00C57D85" w:rsidRDefault="00411D3F" w:rsidP="00023E2C">
            <w:pPr>
              <w:jc w:val="center"/>
              <w:rPr>
                <w:rFonts w:ascii="Times New Roman" w:hAnsi="Times New Roman" w:cs="Times New Roman"/>
              </w:rPr>
            </w:pPr>
            <w:r w:rsidRPr="00C57D85">
              <w:rPr>
                <w:rFonts w:ascii="Times New Roman" w:hAnsi="Times New Roman" w:cs="Times New Roman"/>
              </w:rPr>
              <w:t>If support: Type-2</w:t>
            </w:r>
          </w:p>
        </w:tc>
        <w:tc>
          <w:tcPr>
            <w:tcW w:w="2899" w:type="dxa"/>
            <w:vMerge/>
            <w:vAlign w:val="center"/>
          </w:tcPr>
          <w:p w14:paraId="7F70FD89" w14:textId="77777777" w:rsidR="00411D3F" w:rsidRPr="00C57D85" w:rsidRDefault="00411D3F" w:rsidP="00023E2C">
            <w:pPr>
              <w:jc w:val="center"/>
              <w:rPr>
                <w:rFonts w:ascii="Times New Roman" w:hAnsi="Times New Roman" w:cs="Times New Roman"/>
              </w:rPr>
            </w:pPr>
          </w:p>
        </w:tc>
      </w:tr>
      <w:tr w:rsidR="00411D3F" w:rsidRPr="00C57D85" w14:paraId="35D2405F" w14:textId="77777777" w:rsidTr="00023E2C">
        <w:trPr>
          <w:trHeight w:val="145"/>
        </w:trPr>
        <w:tc>
          <w:tcPr>
            <w:tcW w:w="3460" w:type="dxa"/>
            <w:vAlign w:val="center"/>
          </w:tcPr>
          <w:p w14:paraId="7A38FC82" w14:textId="77777777" w:rsidR="00411D3F" w:rsidRPr="00C57D85" w:rsidRDefault="00411D3F" w:rsidP="00023E2C">
            <w:pPr>
              <w:jc w:val="center"/>
              <w:rPr>
                <w:rFonts w:ascii="Times New Roman" w:hAnsi="Times New Roman" w:cs="Times New Roman"/>
              </w:rPr>
            </w:pPr>
            <w:r w:rsidRPr="00C57D85">
              <w:rPr>
                <w:rFonts w:ascii="Times New Roman" w:hAnsi="Times New Roman" w:cs="Times New Roman"/>
              </w:rPr>
              <w:t>HARQ process number</w:t>
            </w:r>
          </w:p>
        </w:tc>
        <w:tc>
          <w:tcPr>
            <w:tcW w:w="3377" w:type="dxa"/>
            <w:shd w:val="clear" w:color="auto" w:fill="auto"/>
            <w:vAlign w:val="center"/>
          </w:tcPr>
          <w:p w14:paraId="773BFC56" w14:textId="77777777" w:rsidR="00411D3F" w:rsidRPr="00C57D85" w:rsidRDefault="00411D3F" w:rsidP="00023E2C">
            <w:pPr>
              <w:jc w:val="center"/>
              <w:rPr>
                <w:rFonts w:ascii="Times New Roman" w:hAnsi="Times New Roman" w:cs="Times New Roman"/>
              </w:rPr>
            </w:pPr>
            <w:r w:rsidRPr="00C57D85">
              <w:rPr>
                <w:rFonts w:ascii="Times New Roman" w:hAnsi="Times New Roman" w:cs="Times New Roman"/>
              </w:rPr>
              <w:t>Type-2</w:t>
            </w:r>
          </w:p>
        </w:tc>
        <w:tc>
          <w:tcPr>
            <w:tcW w:w="2899" w:type="dxa"/>
            <w:vMerge/>
            <w:vAlign w:val="center"/>
          </w:tcPr>
          <w:p w14:paraId="534C6BD9" w14:textId="77777777" w:rsidR="00411D3F" w:rsidRPr="00C57D85" w:rsidRDefault="00411D3F" w:rsidP="00023E2C">
            <w:pPr>
              <w:jc w:val="center"/>
              <w:rPr>
                <w:rFonts w:ascii="Times New Roman" w:hAnsi="Times New Roman" w:cs="Times New Roman"/>
              </w:rPr>
            </w:pPr>
          </w:p>
        </w:tc>
      </w:tr>
      <w:tr w:rsidR="00023E2C" w:rsidRPr="00C57D85" w14:paraId="41E72567" w14:textId="77777777" w:rsidTr="00023E2C">
        <w:trPr>
          <w:trHeight w:val="215"/>
        </w:trPr>
        <w:tc>
          <w:tcPr>
            <w:tcW w:w="3460" w:type="dxa"/>
            <w:vAlign w:val="center"/>
          </w:tcPr>
          <w:p w14:paraId="5DFC3C80" w14:textId="6140323E" w:rsidR="00023E2C" w:rsidRPr="003A20F6" w:rsidRDefault="00023E2C" w:rsidP="00023E2C">
            <w:pPr>
              <w:jc w:val="center"/>
              <w:rPr>
                <w:rFonts w:ascii="Times New Roman" w:hAnsi="Times New Roman" w:cs="Times New Roman"/>
              </w:rPr>
            </w:pPr>
            <w:r w:rsidRPr="003A20F6">
              <w:rPr>
                <w:rFonts w:ascii="Times New Roman" w:hAnsi="Times New Roman" w:cs="Times New Roman"/>
                <w:sz w:val="24"/>
                <w:szCs w:val="24"/>
              </w:rPr>
              <w:t>UL/SUL indicator</w:t>
            </w:r>
          </w:p>
        </w:tc>
        <w:tc>
          <w:tcPr>
            <w:tcW w:w="3377" w:type="dxa"/>
            <w:shd w:val="clear" w:color="auto" w:fill="auto"/>
            <w:vAlign w:val="center"/>
          </w:tcPr>
          <w:p w14:paraId="30A9D8FC" w14:textId="782F7B94" w:rsidR="00023E2C" w:rsidRPr="00C57D85" w:rsidRDefault="00023E2C" w:rsidP="00023E2C">
            <w:pPr>
              <w:jc w:val="center"/>
              <w:rPr>
                <w:rFonts w:ascii="Times New Roman" w:hAnsi="Times New Roman" w:cs="Times New Roman"/>
              </w:rPr>
            </w:pPr>
            <w:r>
              <w:rPr>
                <w:rFonts w:ascii="Times New Roman" w:hAnsi="Times New Roman" w:cs="Times New Roman"/>
              </w:rPr>
              <w:t xml:space="preserve">If support: </w:t>
            </w:r>
            <w:r w:rsidRPr="00C57D85">
              <w:rPr>
                <w:rFonts w:ascii="Times New Roman" w:hAnsi="Times New Roman" w:cs="Times New Roman"/>
              </w:rPr>
              <w:t>Type-3</w:t>
            </w:r>
          </w:p>
        </w:tc>
        <w:tc>
          <w:tcPr>
            <w:tcW w:w="2899" w:type="dxa"/>
            <w:vMerge w:val="restart"/>
            <w:vAlign w:val="center"/>
          </w:tcPr>
          <w:p w14:paraId="7EF61741" w14:textId="26868C7D" w:rsidR="00023E2C" w:rsidRPr="00C57D85" w:rsidRDefault="00023E2C" w:rsidP="00023E2C">
            <w:pPr>
              <w:jc w:val="center"/>
              <w:rPr>
                <w:rFonts w:ascii="Times New Roman" w:hAnsi="Times New Roman" w:cs="Times New Roman"/>
              </w:rPr>
            </w:pPr>
            <w:r w:rsidRPr="00C57D85">
              <w:rPr>
                <w:rFonts w:ascii="Times New Roman" w:hAnsi="Times New Roman" w:cs="Times New Roman"/>
              </w:rPr>
              <w:t>These fields provide information</w:t>
            </w:r>
            <w:r>
              <w:rPr>
                <w:rFonts w:ascii="Times New Roman" w:hAnsi="Times New Roman" w:cs="Times New Roman"/>
              </w:rPr>
              <w:t xml:space="preserve"> related to resource allocation, </w:t>
            </w:r>
            <w:r w:rsidRPr="00C57D85">
              <w:rPr>
                <w:rFonts w:ascii="Times New Roman" w:hAnsi="Times New Roman" w:cs="Times New Roman"/>
              </w:rPr>
              <w:t xml:space="preserve">antenna </w:t>
            </w:r>
            <w:r>
              <w:rPr>
                <w:rFonts w:ascii="Times New Roman" w:hAnsi="Times New Roman" w:cs="Times New Roman"/>
              </w:rPr>
              <w:t>or</w:t>
            </w:r>
            <w:r w:rsidRPr="00C57D85">
              <w:rPr>
                <w:rFonts w:ascii="Times New Roman" w:hAnsi="Times New Roman" w:cs="Times New Roman"/>
              </w:rPr>
              <w:t xml:space="preserve"> RS. The number of the fields varies in different scenarios (e.g. intra-band/inter-band CA).</w:t>
            </w:r>
          </w:p>
        </w:tc>
      </w:tr>
      <w:tr w:rsidR="00023E2C" w:rsidRPr="00C57D85" w14:paraId="60754E85" w14:textId="77777777" w:rsidTr="00023E2C">
        <w:trPr>
          <w:trHeight w:val="292"/>
        </w:trPr>
        <w:tc>
          <w:tcPr>
            <w:tcW w:w="3460" w:type="dxa"/>
            <w:vAlign w:val="center"/>
          </w:tcPr>
          <w:p w14:paraId="5B92C5F2" w14:textId="6B07E364" w:rsidR="00023E2C" w:rsidRPr="003A20F6" w:rsidRDefault="00023E2C" w:rsidP="00023E2C">
            <w:pPr>
              <w:jc w:val="center"/>
              <w:rPr>
                <w:rFonts w:ascii="Times New Roman" w:hAnsi="Times New Roman" w:cs="Times New Roman"/>
              </w:rPr>
            </w:pPr>
            <w:r w:rsidRPr="003A20F6">
              <w:rPr>
                <w:rFonts w:ascii="Times New Roman" w:hAnsi="Times New Roman" w:cs="Times New Roman"/>
                <w:sz w:val="24"/>
                <w:szCs w:val="24"/>
              </w:rPr>
              <w:t>Bandwidth part indicator</w:t>
            </w:r>
          </w:p>
        </w:tc>
        <w:tc>
          <w:tcPr>
            <w:tcW w:w="3377" w:type="dxa"/>
            <w:shd w:val="clear" w:color="auto" w:fill="auto"/>
            <w:vAlign w:val="center"/>
          </w:tcPr>
          <w:p w14:paraId="28C0B37A" w14:textId="77777777" w:rsidR="00023E2C" w:rsidRPr="00C57D85" w:rsidRDefault="00023E2C" w:rsidP="00023E2C">
            <w:pPr>
              <w:jc w:val="center"/>
              <w:rPr>
                <w:rFonts w:ascii="Times New Roman" w:hAnsi="Times New Roman" w:cs="Times New Roman"/>
              </w:rPr>
            </w:pPr>
            <w:r w:rsidRPr="00C57D85">
              <w:rPr>
                <w:rFonts w:ascii="Times New Roman" w:hAnsi="Times New Roman" w:cs="Times New Roman"/>
              </w:rPr>
              <w:t>Type-3</w:t>
            </w:r>
          </w:p>
        </w:tc>
        <w:tc>
          <w:tcPr>
            <w:tcW w:w="2899" w:type="dxa"/>
            <w:vMerge/>
            <w:vAlign w:val="center"/>
          </w:tcPr>
          <w:p w14:paraId="03B20BA4" w14:textId="77777777" w:rsidR="00023E2C" w:rsidRPr="00C57D85" w:rsidRDefault="00023E2C" w:rsidP="00023E2C">
            <w:pPr>
              <w:jc w:val="center"/>
              <w:rPr>
                <w:rFonts w:ascii="Times New Roman" w:hAnsi="Times New Roman" w:cs="Times New Roman"/>
              </w:rPr>
            </w:pPr>
          </w:p>
        </w:tc>
      </w:tr>
      <w:tr w:rsidR="00023E2C" w:rsidRPr="00C57D85" w14:paraId="150132D4" w14:textId="77777777" w:rsidTr="00023E2C">
        <w:trPr>
          <w:trHeight w:val="292"/>
        </w:trPr>
        <w:tc>
          <w:tcPr>
            <w:tcW w:w="3460" w:type="dxa"/>
            <w:vAlign w:val="center"/>
          </w:tcPr>
          <w:p w14:paraId="0F522A26" w14:textId="4CB1D638" w:rsidR="00023E2C" w:rsidRPr="003A20F6" w:rsidRDefault="00023E2C" w:rsidP="00023E2C">
            <w:pPr>
              <w:jc w:val="center"/>
              <w:rPr>
                <w:rFonts w:ascii="Times New Roman" w:hAnsi="Times New Roman" w:cs="Times New Roman"/>
              </w:rPr>
            </w:pPr>
            <w:r w:rsidRPr="003A20F6">
              <w:rPr>
                <w:rFonts w:ascii="Times New Roman" w:hAnsi="Times New Roman" w:cs="Times New Roman"/>
                <w:sz w:val="24"/>
                <w:szCs w:val="24"/>
              </w:rPr>
              <w:t>Frequency domain resource assignment</w:t>
            </w:r>
          </w:p>
        </w:tc>
        <w:tc>
          <w:tcPr>
            <w:tcW w:w="3377" w:type="dxa"/>
            <w:shd w:val="clear" w:color="auto" w:fill="auto"/>
            <w:vAlign w:val="center"/>
          </w:tcPr>
          <w:p w14:paraId="5E27A182" w14:textId="77777777" w:rsidR="00023E2C" w:rsidRPr="00C57D85" w:rsidRDefault="00023E2C" w:rsidP="00023E2C">
            <w:pPr>
              <w:jc w:val="center"/>
              <w:rPr>
                <w:rFonts w:ascii="Times New Roman" w:hAnsi="Times New Roman" w:cs="Times New Roman"/>
              </w:rPr>
            </w:pPr>
            <w:r w:rsidRPr="00C57D85">
              <w:rPr>
                <w:rFonts w:ascii="Times New Roman" w:hAnsi="Times New Roman" w:cs="Times New Roman"/>
              </w:rPr>
              <w:t>Type-3</w:t>
            </w:r>
          </w:p>
        </w:tc>
        <w:tc>
          <w:tcPr>
            <w:tcW w:w="2899" w:type="dxa"/>
            <w:vMerge/>
            <w:vAlign w:val="center"/>
          </w:tcPr>
          <w:p w14:paraId="316BF0CA" w14:textId="77777777" w:rsidR="00023E2C" w:rsidRPr="00C57D85" w:rsidRDefault="00023E2C" w:rsidP="00023E2C">
            <w:pPr>
              <w:jc w:val="center"/>
              <w:rPr>
                <w:rFonts w:ascii="Times New Roman" w:hAnsi="Times New Roman" w:cs="Times New Roman"/>
              </w:rPr>
            </w:pPr>
          </w:p>
        </w:tc>
      </w:tr>
      <w:tr w:rsidR="00023E2C" w:rsidRPr="00C57D85" w14:paraId="58C71262" w14:textId="77777777" w:rsidTr="00023E2C">
        <w:trPr>
          <w:trHeight w:val="439"/>
        </w:trPr>
        <w:tc>
          <w:tcPr>
            <w:tcW w:w="3460" w:type="dxa"/>
            <w:vAlign w:val="center"/>
          </w:tcPr>
          <w:p w14:paraId="6A07A064" w14:textId="5D740ADE" w:rsidR="00023E2C" w:rsidRPr="003A20F6" w:rsidRDefault="00023E2C" w:rsidP="00023E2C">
            <w:pPr>
              <w:jc w:val="center"/>
              <w:rPr>
                <w:rFonts w:ascii="Times New Roman" w:hAnsi="Times New Roman" w:cs="Times New Roman"/>
              </w:rPr>
            </w:pPr>
            <w:r w:rsidRPr="003A20F6">
              <w:rPr>
                <w:rFonts w:ascii="Times New Roman" w:hAnsi="Times New Roman" w:cs="Times New Roman"/>
                <w:sz w:val="24"/>
                <w:szCs w:val="24"/>
              </w:rPr>
              <w:t>Time domain resource assignment</w:t>
            </w:r>
          </w:p>
        </w:tc>
        <w:tc>
          <w:tcPr>
            <w:tcW w:w="3377" w:type="dxa"/>
            <w:shd w:val="clear" w:color="auto" w:fill="auto"/>
            <w:vAlign w:val="center"/>
          </w:tcPr>
          <w:p w14:paraId="41A11111" w14:textId="77777777" w:rsidR="00023E2C" w:rsidRPr="00C57D85" w:rsidRDefault="00023E2C" w:rsidP="00023E2C">
            <w:pPr>
              <w:jc w:val="center"/>
              <w:rPr>
                <w:rFonts w:ascii="Times New Roman" w:hAnsi="Times New Roman" w:cs="Times New Roman"/>
              </w:rPr>
            </w:pPr>
            <w:r w:rsidRPr="00C57D85">
              <w:rPr>
                <w:rFonts w:ascii="Times New Roman" w:hAnsi="Times New Roman" w:cs="Times New Roman"/>
              </w:rPr>
              <w:t>Type-3</w:t>
            </w:r>
          </w:p>
        </w:tc>
        <w:tc>
          <w:tcPr>
            <w:tcW w:w="2899" w:type="dxa"/>
            <w:vMerge/>
            <w:vAlign w:val="center"/>
          </w:tcPr>
          <w:p w14:paraId="5B1892DD" w14:textId="77777777" w:rsidR="00023E2C" w:rsidRPr="00C57D85" w:rsidRDefault="00023E2C" w:rsidP="00023E2C">
            <w:pPr>
              <w:jc w:val="center"/>
              <w:rPr>
                <w:rFonts w:ascii="Times New Roman" w:hAnsi="Times New Roman" w:cs="Times New Roman"/>
              </w:rPr>
            </w:pPr>
          </w:p>
        </w:tc>
      </w:tr>
      <w:tr w:rsidR="00023E2C" w:rsidRPr="00C57D85" w14:paraId="1EFE79E6" w14:textId="77777777" w:rsidTr="00023E2C">
        <w:trPr>
          <w:trHeight w:val="145"/>
        </w:trPr>
        <w:tc>
          <w:tcPr>
            <w:tcW w:w="3460" w:type="dxa"/>
            <w:vAlign w:val="center"/>
          </w:tcPr>
          <w:p w14:paraId="68191B3B" w14:textId="47D1CF66" w:rsidR="00023E2C" w:rsidRPr="003A20F6" w:rsidRDefault="00023E2C" w:rsidP="00023E2C">
            <w:pPr>
              <w:jc w:val="center"/>
              <w:rPr>
                <w:rFonts w:ascii="Times New Roman" w:hAnsi="Times New Roman" w:cs="Times New Roman"/>
              </w:rPr>
            </w:pPr>
            <w:r w:rsidRPr="003A20F6">
              <w:rPr>
                <w:rFonts w:ascii="Times New Roman" w:hAnsi="Times New Roman" w:cs="Times New Roman"/>
                <w:sz w:val="24"/>
                <w:szCs w:val="24"/>
              </w:rPr>
              <w:lastRenderedPageBreak/>
              <w:t>Frequency hopping flag</w:t>
            </w:r>
          </w:p>
        </w:tc>
        <w:tc>
          <w:tcPr>
            <w:tcW w:w="3377" w:type="dxa"/>
            <w:shd w:val="clear" w:color="auto" w:fill="auto"/>
            <w:vAlign w:val="center"/>
          </w:tcPr>
          <w:p w14:paraId="26369A46" w14:textId="77777777" w:rsidR="00023E2C" w:rsidRPr="00C57D85" w:rsidRDefault="00023E2C" w:rsidP="00023E2C">
            <w:pPr>
              <w:jc w:val="center"/>
              <w:rPr>
                <w:rFonts w:ascii="Times New Roman" w:hAnsi="Times New Roman" w:cs="Times New Roman"/>
              </w:rPr>
            </w:pPr>
            <w:r w:rsidRPr="00C57D85">
              <w:rPr>
                <w:rFonts w:ascii="Times New Roman" w:hAnsi="Times New Roman" w:cs="Times New Roman"/>
              </w:rPr>
              <w:t>Type-3</w:t>
            </w:r>
          </w:p>
        </w:tc>
        <w:tc>
          <w:tcPr>
            <w:tcW w:w="2899" w:type="dxa"/>
            <w:vMerge/>
            <w:vAlign w:val="center"/>
          </w:tcPr>
          <w:p w14:paraId="17C9423A" w14:textId="77777777" w:rsidR="00023E2C" w:rsidRPr="00C57D85" w:rsidRDefault="00023E2C" w:rsidP="00023E2C">
            <w:pPr>
              <w:jc w:val="center"/>
              <w:rPr>
                <w:rFonts w:ascii="Times New Roman" w:hAnsi="Times New Roman" w:cs="Times New Roman"/>
              </w:rPr>
            </w:pPr>
          </w:p>
        </w:tc>
      </w:tr>
      <w:tr w:rsidR="00023E2C" w:rsidRPr="00C57D85" w14:paraId="70DCE4C0" w14:textId="77777777" w:rsidTr="00023E2C">
        <w:trPr>
          <w:trHeight w:val="145"/>
        </w:trPr>
        <w:tc>
          <w:tcPr>
            <w:tcW w:w="3460" w:type="dxa"/>
            <w:vAlign w:val="center"/>
          </w:tcPr>
          <w:p w14:paraId="23972354" w14:textId="570E5358" w:rsidR="00023E2C" w:rsidRPr="003A20F6" w:rsidRDefault="00023E2C" w:rsidP="00023E2C">
            <w:pPr>
              <w:jc w:val="center"/>
              <w:rPr>
                <w:rFonts w:ascii="Times New Roman" w:hAnsi="Times New Roman" w:cs="Times New Roman"/>
              </w:rPr>
            </w:pPr>
            <w:r w:rsidRPr="003A20F6">
              <w:rPr>
                <w:rFonts w:ascii="Times New Roman" w:hAnsi="Times New Roman" w:cs="Times New Roman"/>
                <w:sz w:val="24"/>
                <w:szCs w:val="24"/>
              </w:rPr>
              <w:t>TPC command for scheduled PUSCH</w:t>
            </w:r>
          </w:p>
        </w:tc>
        <w:tc>
          <w:tcPr>
            <w:tcW w:w="3377" w:type="dxa"/>
            <w:shd w:val="clear" w:color="auto" w:fill="auto"/>
            <w:vAlign w:val="center"/>
          </w:tcPr>
          <w:p w14:paraId="78331EE2" w14:textId="77777777" w:rsidR="00023E2C" w:rsidRPr="00C57D85" w:rsidRDefault="00023E2C" w:rsidP="00023E2C">
            <w:pPr>
              <w:jc w:val="center"/>
              <w:rPr>
                <w:rFonts w:ascii="Times New Roman" w:hAnsi="Times New Roman" w:cs="Times New Roman"/>
              </w:rPr>
            </w:pPr>
            <w:r w:rsidRPr="00C57D85">
              <w:rPr>
                <w:rFonts w:ascii="Times New Roman" w:hAnsi="Times New Roman" w:cs="Times New Roman"/>
              </w:rPr>
              <w:t>Type-3</w:t>
            </w:r>
          </w:p>
        </w:tc>
        <w:tc>
          <w:tcPr>
            <w:tcW w:w="2899" w:type="dxa"/>
            <w:vMerge/>
            <w:vAlign w:val="center"/>
          </w:tcPr>
          <w:p w14:paraId="5C34CE58" w14:textId="77777777" w:rsidR="00023E2C" w:rsidRPr="00C57D85" w:rsidRDefault="00023E2C" w:rsidP="00023E2C">
            <w:pPr>
              <w:jc w:val="center"/>
              <w:rPr>
                <w:rFonts w:ascii="Times New Roman" w:hAnsi="Times New Roman" w:cs="Times New Roman"/>
              </w:rPr>
            </w:pPr>
          </w:p>
        </w:tc>
      </w:tr>
      <w:tr w:rsidR="00023E2C" w:rsidRPr="00C57D85" w14:paraId="218AD633" w14:textId="77777777" w:rsidTr="00023E2C">
        <w:trPr>
          <w:trHeight w:val="145"/>
        </w:trPr>
        <w:tc>
          <w:tcPr>
            <w:tcW w:w="3460" w:type="dxa"/>
            <w:vAlign w:val="center"/>
          </w:tcPr>
          <w:p w14:paraId="65409155" w14:textId="5BA04842" w:rsidR="00023E2C" w:rsidRPr="003A20F6" w:rsidRDefault="00023E2C" w:rsidP="00023E2C">
            <w:pPr>
              <w:jc w:val="center"/>
              <w:rPr>
                <w:rFonts w:ascii="Times New Roman" w:hAnsi="Times New Roman" w:cs="Times New Roman"/>
              </w:rPr>
            </w:pPr>
            <w:r w:rsidRPr="003A20F6">
              <w:rPr>
                <w:rFonts w:ascii="Times New Roman" w:hAnsi="Times New Roman" w:cs="Times New Roman"/>
                <w:sz w:val="24"/>
                <w:szCs w:val="24"/>
              </w:rPr>
              <w:t>SRS resource indicator</w:t>
            </w:r>
          </w:p>
        </w:tc>
        <w:tc>
          <w:tcPr>
            <w:tcW w:w="3377" w:type="dxa"/>
            <w:shd w:val="clear" w:color="auto" w:fill="auto"/>
            <w:vAlign w:val="center"/>
          </w:tcPr>
          <w:p w14:paraId="7914662F" w14:textId="77777777" w:rsidR="00023E2C" w:rsidRPr="00C57D85" w:rsidRDefault="00023E2C" w:rsidP="00023E2C">
            <w:pPr>
              <w:jc w:val="center"/>
              <w:rPr>
                <w:rFonts w:ascii="Times New Roman" w:hAnsi="Times New Roman" w:cs="Times New Roman"/>
              </w:rPr>
            </w:pPr>
            <w:r w:rsidRPr="00C57D85">
              <w:rPr>
                <w:rFonts w:ascii="Times New Roman" w:hAnsi="Times New Roman" w:cs="Times New Roman"/>
              </w:rPr>
              <w:t>Type-3</w:t>
            </w:r>
          </w:p>
        </w:tc>
        <w:tc>
          <w:tcPr>
            <w:tcW w:w="2899" w:type="dxa"/>
            <w:vMerge/>
            <w:vAlign w:val="center"/>
          </w:tcPr>
          <w:p w14:paraId="1EA10007" w14:textId="77777777" w:rsidR="00023E2C" w:rsidRPr="00C57D85" w:rsidRDefault="00023E2C" w:rsidP="00023E2C">
            <w:pPr>
              <w:jc w:val="center"/>
              <w:rPr>
                <w:rFonts w:ascii="Times New Roman" w:hAnsi="Times New Roman" w:cs="Times New Roman"/>
              </w:rPr>
            </w:pPr>
          </w:p>
        </w:tc>
      </w:tr>
      <w:tr w:rsidR="00023E2C" w:rsidRPr="00C57D85" w14:paraId="7AF61B00" w14:textId="77777777" w:rsidTr="00023E2C">
        <w:trPr>
          <w:trHeight w:val="215"/>
        </w:trPr>
        <w:tc>
          <w:tcPr>
            <w:tcW w:w="3460" w:type="dxa"/>
            <w:vAlign w:val="center"/>
          </w:tcPr>
          <w:p w14:paraId="66482B35" w14:textId="2F00FE65" w:rsidR="00023E2C" w:rsidRPr="003A20F6" w:rsidRDefault="00023E2C" w:rsidP="00023E2C">
            <w:pPr>
              <w:jc w:val="center"/>
              <w:rPr>
                <w:rFonts w:ascii="Times New Roman" w:hAnsi="Times New Roman" w:cs="Times New Roman"/>
              </w:rPr>
            </w:pPr>
            <w:r w:rsidRPr="003A20F6">
              <w:rPr>
                <w:rFonts w:ascii="Times New Roman" w:hAnsi="Times New Roman" w:cs="Times New Roman"/>
                <w:sz w:val="24"/>
                <w:szCs w:val="24"/>
              </w:rPr>
              <w:t>Precoding information and number of layers</w:t>
            </w:r>
          </w:p>
        </w:tc>
        <w:tc>
          <w:tcPr>
            <w:tcW w:w="3377" w:type="dxa"/>
            <w:shd w:val="clear" w:color="auto" w:fill="auto"/>
            <w:vAlign w:val="center"/>
          </w:tcPr>
          <w:p w14:paraId="79AE716F" w14:textId="77777777" w:rsidR="00023E2C" w:rsidRPr="00C57D85" w:rsidRDefault="00023E2C" w:rsidP="00023E2C">
            <w:pPr>
              <w:jc w:val="center"/>
              <w:rPr>
                <w:rFonts w:ascii="Times New Roman" w:hAnsi="Times New Roman" w:cs="Times New Roman"/>
              </w:rPr>
            </w:pPr>
            <w:r w:rsidRPr="00C57D85">
              <w:rPr>
                <w:rFonts w:ascii="Times New Roman" w:hAnsi="Times New Roman" w:cs="Times New Roman"/>
              </w:rPr>
              <w:t>Type-3</w:t>
            </w:r>
          </w:p>
        </w:tc>
        <w:tc>
          <w:tcPr>
            <w:tcW w:w="2899" w:type="dxa"/>
            <w:vMerge/>
            <w:vAlign w:val="center"/>
          </w:tcPr>
          <w:p w14:paraId="34429FB8" w14:textId="77777777" w:rsidR="00023E2C" w:rsidRPr="00C57D85" w:rsidRDefault="00023E2C" w:rsidP="00023E2C">
            <w:pPr>
              <w:jc w:val="center"/>
              <w:rPr>
                <w:rFonts w:ascii="Times New Roman" w:hAnsi="Times New Roman" w:cs="Times New Roman"/>
              </w:rPr>
            </w:pPr>
          </w:p>
        </w:tc>
      </w:tr>
      <w:tr w:rsidR="00023E2C" w:rsidRPr="00C57D85" w14:paraId="7D054781" w14:textId="77777777" w:rsidTr="00023E2C">
        <w:trPr>
          <w:trHeight w:val="215"/>
        </w:trPr>
        <w:tc>
          <w:tcPr>
            <w:tcW w:w="3460" w:type="dxa"/>
            <w:vAlign w:val="center"/>
          </w:tcPr>
          <w:p w14:paraId="4E76C1F1" w14:textId="542C2A2E" w:rsidR="00023E2C" w:rsidRPr="003A20F6" w:rsidRDefault="00023E2C" w:rsidP="00023E2C">
            <w:pPr>
              <w:jc w:val="center"/>
              <w:rPr>
                <w:rFonts w:ascii="Times New Roman" w:hAnsi="Times New Roman" w:cs="Times New Roman"/>
              </w:rPr>
            </w:pPr>
            <w:r w:rsidRPr="003A20F6">
              <w:rPr>
                <w:rFonts w:ascii="Times New Roman" w:hAnsi="Times New Roman" w:cs="Times New Roman"/>
                <w:sz w:val="24"/>
                <w:szCs w:val="24"/>
              </w:rPr>
              <w:t>Antenna port(s)</w:t>
            </w:r>
          </w:p>
        </w:tc>
        <w:tc>
          <w:tcPr>
            <w:tcW w:w="3377" w:type="dxa"/>
            <w:shd w:val="clear" w:color="auto" w:fill="auto"/>
            <w:vAlign w:val="center"/>
          </w:tcPr>
          <w:p w14:paraId="3CFB069A" w14:textId="77777777" w:rsidR="00023E2C" w:rsidRPr="00C57D85" w:rsidRDefault="00023E2C" w:rsidP="00023E2C">
            <w:pPr>
              <w:jc w:val="center"/>
              <w:rPr>
                <w:rFonts w:ascii="Times New Roman" w:hAnsi="Times New Roman" w:cs="Times New Roman"/>
              </w:rPr>
            </w:pPr>
            <w:r w:rsidRPr="00C57D85">
              <w:rPr>
                <w:rFonts w:ascii="Times New Roman" w:hAnsi="Times New Roman" w:cs="Times New Roman"/>
              </w:rPr>
              <w:t>Type-3</w:t>
            </w:r>
          </w:p>
        </w:tc>
        <w:tc>
          <w:tcPr>
            <w:tcW w:w="2899" w:type="dxa"/>
            <w:vMerge/>
            <w:vAlign w:val="center"/>
          </w:tcPr>
          <w:p w14:paraId="053929CD" w14:textId="77777777" w:rsidR="00023E2C" w:rsidRPr="00C57D85" w:rsidRDefault="00023E2C" w:rsidP="00023E2C">
            <w:pPr>
              <w:jc w:val="center"/>
              <w:rPr>
                <w:rFonts w:ascii="Times New Roman" w:hAnsi="Times New Roman" w:cs="Times New Roman"/>
              </w:rPr>
            </w:pPr>
          </w:p>
        </w:tc>
      </w:tr>
      <w:tr w:rsidR="00023E2C" w:rsidRPr="00C57D85" w14:paraId="71F32997" w14:textId="77777777" w:rsidTr="00023E2C">
        <w:trPr>
          <w:trHeight w:val="215"/>
        </w:trPr>
        <w:tc>
          <w:tcPr>
            <w:tcW w:w="3460" w:type="dxa"/>
            <w:vAlign w:val="center"/>
          </w:tcPr>
          <w:p w14:paraId="4E951C3E" w14:textId="3D5AF71C" w:rsidR="00023E2C" w:rsidRPr="003A20F6" w:rsidRDefault="00023E2C" w:rsidP="00023E2C">
            <w:pPr>
              <w:jc w:val="center"/>
              <w:rPr>
                <w:rFonts w:ascii="Times New Roman" w:hAnsi="Times New Roman" w:cs="Times New Roman"/>
              </w:rPr>
            </w:pPr>
            <w:r w:rsidRPr="003A20F6">
              <w:rPr>
                <w:rFonts w:ascii="Times New Roman" w:hAnsi="Times New Roman" w:cs="Times New Roman"/>
                <w:sz w:val="24"/>
                <w:szCs w:val="24"/>
              </w:rPr>
              <w:t>SRS request</w:t>
            </w:r>
          </w:p>
        </w:tc>
        <w:tc>
          <w:tcPr>
            <w:tcW w:w="3377" w:type="dxa"/>
            <w:shd w:val="clear" w:color="auto" w:fill="auto"/>
            <w:vAlign w:val="center"/>
          </w:tcPr>
          <w:p w14:paraId="49696471" w14:textId="77777777" w:rsidR="00023E2C" w:rsidRPr="00C57D85" w:rsidRDefault="00023E2C" w:rsidP="00023E2C">
            <w:pPr>
              <w:jc w:val="center"/>
              <w:rPr>
                <w:rFonts w:ascii="Times New Roman" w:hAnsi="Times New Roman" w:cs="Times New Roman"/>
              </w:rPr>
            </w:pPr>
            <w:r w:rsidRPr="00C57D85">
              <w:rPr>
                <w:rFonts w:ascii="Times New Roman" w:hAnsi="Times New Roman" w:cs="Times New Roman"/>
              </w:rPr>
              <w:t>Type-3</w:t>
            </w:r>
          </w:p>
        </w:tc>
        <w:tc>
          <w:tcPr>
            <w:tcW w:w="2899" w:type="dxa"/>
            <w:vMerge/>
            <w:vAlign w:val="center"/>
          </w:tcPr>
          <w:p w14:paraId="6B3F2ECC" w14:textId="77777777" w:rsidR="00023E2C" w:rsidRPr="00C57D85" w:rsidRDefault="00023E2C" w:rsidP="00023E2C">
            <w:pPr>
              <w:jc w:val="center"/>
              <w:rPr>
                <w:rFonts w:ascii="Times New Roman" w:hAnsi="Times New Roman" w:cs="Times New Roman"/>
              </w:rPr>
            </w:pPr>
          </w:p>
        </w:tc>
      </w:tr>
      <w:tr w:rsidR="00023E2C" w:rsidRPr="00C57D85" w14:paraId="100454D2" w14:textId="77777777" w:rsidTr="00023E2C">
        <w:trPr>
          <w:trHeight w:val="140"/>
        </w:trPr>
        <w:tc>
          <w:tcPr>
            <w:tcW w:w="3460" w:type="dxa"/>
            <w:vAlign w:val="center"/>
          </w:tcPr>
          <w:p w14:paraId="188F6BD6" w14:textId="65C6C330" w:rsidR="00023E2C" w:rsidRPr="003A20F6" w:rsidRDefault="00023E2C" w:rsidP="00023E2C">
            <w:pPr>
              <w:jc w:val="center"/>
              <w:rPr>
                <w:rFonts w:ascii="Times New Roman" w:hAnsi="Times New Roman" w:cs="Times New Roman"/>
              </w:rPr>
            </w:pPr>
            <w:r w:rsidRPr="003A20F6">
              <w:rPr>
                <w:rFonts w:ascii="Times New Roman" w:hAnsi="Times New Roman" w:cs="Times New Roman"/>
                <w:sz w:val="24"/>
                <w:szCs w:val="24"/>
              </w:rPr>
              <w:t>PTRS-DMRS association</w:t>
            </w:r>
          </w:p>
        </w:tc>
        <w:tc>
          <w:tcPr>
            <w:tcW w:w="3377" w:type="dxa"/>
            <w:shd w:val="clear" w:color="auto" w:fill="auto"/>
            <w:vAlign w:val="center"/>
          </w:tcPr>
          <w:p w14:paraId="5128AC76" w14:textId="77777777" w:rsidR="00023E2C" w:rsidRPr="00C57D85" w:rsidRDefault="00023E2C" w:rsidP="00023E2C">
            <w:pPr>
              <w:jc w:val="center"/>
              <w:rPr>
                <w:rFonts w:ascii="Times New Roman" w:hAnsi="Times New Roman" w:cs="Times New Roman"/>
              </w:rPr>
            </w:pPr>
            <w:r w:rsidRPr="00C57D85">
              <w:rPr>
                <w:rFonts w:ascii="Times New Roman" w:hAnsi="Times New Roman" w:cs="Times New Roman"/>
              </w:rPr>
              <w:t>Type-3</w:t>
            </w:r>
          </w:p>
        </w:tc>
        <w:tc>
          <w:tcPr>
            <w:tcW w:w="2899" w:type="dxa"/>
            <w:vMerge/>
            <w:vAlign w:val="center"/>
          </w:tcPr>
          <w:p w14:paraId="206CFBCB" w14:textId="77777777" w:rsidR="00023E2C" w:rsidRPr="00C57D85" w:rsidRDefault="00023E2C" w:rsidP="00023E2C">
            <w:pPr>
              <w:jc w:val="center"/>
              <w:rPr>
                <w:rFonts w:ascii="Times New Roman" w:hAnsi="Times New Roman" w:cs="Times New Roman"/>
              </w:rPr>
            </w:pPr>
          </w:p>
        </w:tc>
      </w:tr>
      <w:tr w:rsidR="00023E2C" w:rsidRPr="00C57D85" w14:paraId="21A7D59A" w14:textId="77777777" w:rsidTr="00023E2C">
        <w:trPr>
          <w:trHeight w:val="140"/>
        </w:trPr>
        <w:tc>
          <w:tcPr>
            <w:tcW w:w="3460" w:type="dxa"/>
            <w:vAlign w:val="center"/>
          </w:tcPr>
          <w:p w14:paraId="2459DDEA" w14:textId="342B7C4A" w:rsidR="00023E2C" w:rsidRPr="003A20F6" w:rsidRDefault="00023E2C" w:rsidP="00023E2C">
            <w:pPr>
              <w:jc w:val="center"/>
              <w:rPr>
                <w:rFonts w:ascii="Times New Roman" w:hAnsi="Times New Roman" w:cs="Times New Roman"/>
                <w:sz w:val="24"/>
                <w:szCs w:val="24"/>
              </w:rPr>
            </w:pPr>
            <w:r w:rsidRPr="00023E2C">
              <w:rPr>
                <w:rFonts w:ascii="Times New Roman" w:hAnsi="Times New Roman" w:cs="Times New Roman"/>
                <w:sz w:val="24"/>
                <w:szCs w:val="24"/>
              </w:rPr>
              <w:t>DMRS sequence initialization</w:t>
            </w:r>
          </w:p>
        </w:tc>
        <w:tc>
          <w:tcPr>
            <w:tcW w:w="3377" w:type="dxa"/>
            <w:shd w:val="clear" w:color="auto" w:fill="auto"/>
            <w:vAlign w:val="center"/>
          </w:tcPr>
          <w:p w14:paraId="26A31833" w14:textId="477AB91E" w:rsidR="00023E2C" w:rsidRPr="00C57D85" w:rsidRDefault="00023E2C" w:rsidP="00023E2C">
            <w:pPr>
              <w:jc w:val="center"/>
              <w:rPr>
                <w:rFonts w:ascii="Times New Roman" w:hAnsi="Times New Roman" w:cs="Times New Roman"/>
              </w:rPr>
            </w:pPr>
            <w:r w:rsidRPr="00C57D85">
              <w:rPr>
                <w:rFonts w:ascii="Times New Roman" w:hAnsi="Times New Roman" w:cs="Times New Roman"/>
              </w:rPr>
              <w:t>Type-3</w:t>
            </w:r>
          </w:p>
        </w:tc>
        <w:tc>
          <w:tcPr>
            <w:tcW w:w="2899" w:type="dxa"/>
            <w:vMerge/>
            <w:vAlign w:val="center"/>
          </w:tcPr>
          <w:p w14:paraId="59E42D39" w14:textId="77777777" w:rsidR="00023E2C" w:rsidRPr="00C57D85" w:rsidRDefault="00023E2C" w:rsidP="00023E2C">
            <w:pPr>
              <w:jc w:val="center"/>
              <w:rPr>
                <w:rFonts w:ascii="Times New Roman" w:hAnsi="Times New Roman" w:cs="Times New Roman"/>
              </w:rPr>
            </w:pPr>
          </w:p>
        </w:tc>
      </w:tr>
    </w:tbl>
    <w:p w14:paraId="7F965455" w14:textId="26C3F4C0" w:rsidR="00E81B7C" w:rsidRDefault="00E81B7C" w:rsidP="00E74763">
      <w:pPr>
        <w:spacing w:before="240" w:afterLines="50" w:after="156"/>
        <w:rPr>
          <w:rFonts w:ascii="Times New Roman" w:hAnsi="Times New Roman" w:cs="Times New Roman"/>
          <w:b/>
          <w:bCs/>
          <w:sz w:val="24"/>
          <w:szCs w:val="24"/>
        </w:rPr>
      </w:pPr>
      <w:r w:rsidRPr="00E8487E">
        <w:rPr>
          <w:rFonts w:ascii="Times New Roman" w:hAnsi="Times New Roman" w:cs="Times New Roman"/>
          <w:b/>
          <w:bCs/>
          <w:sz w:val="24"/>
          <w:szCs w:val="24"/>
        </w:rPr>
        <w:t>Proposal</w:t>
      </w:r>
      <w:r>
        <w:rPr>
          <w:rFonts w:ascii="Times New Roman" w:hAnsi="Times New Roman" w:cs="Times New Roman"/>
          <w:b/>
          <w:bCs/>
          <w:sz w:val="24"/>
          <w:szCs w:val="24"/>
        </w:rPr>
        <w:t xml:space="preserve"> </w:t>
      </w:r>
      <w:r w:rsidR="00521DCD">
        <w:rPr>
          <w:rFonts w:ascii="Times New Roman" w:hAnsi="Times New Roman" w:cs="Times New Roman"/>
          <w:b/>
          <w:bCs/>
          <w:sz w:val="24"/>
          <w:szCs w:val="24"/>
        </w:rPr>
        <w:t>2</w:t>
      </w:r>
      <w:r w:rsidRPr="00E8487E">
        <w:rPr>
          <w:rFonts w:ascii="Times New Roman" w:hAnsi="Times New Roman" w:cs="Times New Roman"/>
          <w:b/>
          <w:bCs/>
          <w:sz w:val="24"/>
          <w:szCs w:val="24"/>
        </w:rPr>
        <w:t>:</w:t>
      </w:r>
      <w:r w:rsidR="00305CD8">
        <w:rPr>
          <w:rFonts w:ascii="Times New Roman" w:hAnsi="Times New Roman" w:cs="Times New Roman"/>
          <w:b/>
          <w:bCs/>
          <w:sz w:val="24"/>
          <w:szCs w:val="24"/>
        </w:rPr>
        <w:t xml:space="preserve"> At least the following DCI fields </w:t>
      </w:r>
      <w:r w:rsidR="007B450A">
        <w:rPr>
          <w:rFonts w:ascii="Times New Roman" w:hAnsi="Times New Roman" w:cs="Times New Roman" w:hint="eastAsia"/>
          <w:b/>
          <w:bCs/>
          <w:sz w:val="24"/>
          <w:szCs w:val="24"/>
        </w:rPr>
        <w:t>ca</w:t>
      </w:r>
      <w:r w:rsidR="007B450A">
        <w:rPr>
          <w:rFonts w:ascii="Times New Roman" w:hAnsi="Times New Roman" w:cs="Times New Roman"/>
          <w:b/>
          <w:bCs/>
          <w:sz w:val="24"/>
          <w:szCs w:val="24"/>
        </w:rPr>
        <w:t xml:space="preserve">n be </w:t>
      </w:r>
      <w:r w:rsidR="00305CD8">
        <w:rPr>
          <w:rFonts w:ascii="Times New Roman" w:hAnsi="Times New Roman" w:cs="Times New Roman"/>
          <w:b/>
          <w:bCs/>
          <w:sz w:val="24"/>
          <w:szCs w:val="24"/>
        </w:rPr>
        <w:t xml:space="preserve">included in </w:t>
      </w:r>
      <w:r w:rsidR="00305CD8" w:rsidRPr="00305CD8">
        <w:rPr>
          <w:rFonts w:ascii="Times New Roman" w:hAnsi="Times New Roman" w:cs="Times New Roman"/>
          <w:b/>
          <w:bCs/>
          <w:sz w:val="24"/>
          <w:szCs w:val="24"/>
        </w:rPr>
        <w:t>DCI format 1_X</w:t>
      </w:r>
      <w:r w:rsidR="00305CD8">
        <w:rPr>
          <w:rFonts w:ascii="Times New Roman" w:hAnsi="Times New Roman" w:cs="Times New Roman"/>
          <w:b/>
          <w:bCs/>
          <w:sz w:val="24"/>
          <w:szCs w:val="24"/>
        </w:rPr>
        <w:t>.</w:t>
      </w:r>
    </w:p>
    <w:p w14:paraId="02F121E9" w14:textId="2ECBBACB" w:rsidR="00305CD8" w:rsidRDefault="00305CD8">
      <w:pPr>
        <w:pStyle w:val="af"/>
        <w:numPr>
          <w:ilvl w:val="0"/>
          <w:numId w:val="40"/>
        </w:numPr>
        <w:spacing w:afterLines="50" w:after="156"/>
        <w:ind w:firstLineChars="0"/>
        <w:rPr>
          <w:rFonts w:ascii="Times New Roman" w:hAnsi="Times New Roman" w:cs="Times New Roman"/>
          <w:b/>
          <w:bCs/>
          <w:sz w:val="24"/>
          <w:szCs w:val="24"/>
        </w:rPr>
      </w:pPr>
      <w:r>
        <w:rPr>
          <w:rFonts w:ascii="Times New Roman" w:hAnsi="Times New Roman" w:cs="Times New Roman" w:hint="eastAsia"/>
          <w:b/>
          <w:bCs/>
          <w:sz w:val="24"/>
          <w:szCs w:val="24"/>
        </w:rPr>
        <w:t>T</w:t>
      </w:r>
      <w:r>
        <w:rPr>
          <w:rFonts w:ascii="Times New Roman" w:hAnsi="Times New Roman" w:cs="Times New Roman"/>
          <w:b/>
          <w:bCs/>
          <w:sz w:val="24"/>
          <w:szCs w:val="24"/>
        </w:rPr>
        <w:t>ype-1</w:t>
      </w:r>
    </w:p>
    <w:p w14:paraId="01CA630D" w14:textId="77777777" w:rsidR="00534BA4" w:rsidRPr="00534BA4" w:rsidRDefault="00534BA4">
      <w:pPr>
        <w:pStyle w:val="af"/>
        <w:numPr>
          <w:ilvl w:val="1"/>
          <w:numId w:val="39"/>
        </w:numPr>
        <w:spacing w:afterLines="50" w:after="156"/>
        <w:ind w:firstLineChars="0"/>
        <w:rPr>
          <w:rFonts w:ascii="Times New Roman" w:hAnsi="Times New Roman" w:cs="Times New Roman"/>
          <w:b/>
          <w:bCs/>
          <w:sz w:val="24"/>
          <w:szCs w:val="24"/>
        </w:rPr>
      </w:pPr>
      <w:r w:rsidRPr="00534BA4">
        <w:rPr>
          <w:rFonts w:ascii="Times New Roman" w:hAnsi="Times New Roman" w:cs="Times New Roman"/>
          <w:b/>
          <w:bCs/>
          <w:sz w:val="24"/>
          <w:szCs w:val="24"/>
        </w:rPr>
        <w:t>Identifier for DCI formats</w:t>
      </w:r>
    </w:p>
    <w:p w14:paraId="58C9C5E7" w14:textId="77B769E8" w:rsidR="002C07D9" w:rsidRDefault="00534BA4">
      <w:pPr>
        <w:pStyle w:val="af"/>
        <w:numPr>
          <w:ilvl w:val="1"/>
          <w:numId w:val="39"/>
        </w:numPr>
        <w:spacing w:afterLines="50" w:after="156"/>
        <w:ind w:firstLineChars="0"/>
        <w:rPr>
          <w:rFonts w:ascii="Times New Roman" w:hAnsi="Times New Roman" w:cs="Times New Roman"/>
          <w:b/>
          <w:bCs/>
          <w:sz w:val="24"/>
          <w:szCs w:val="24"/>
        </w:rPr>
      </w:pPr>
      <w:r w:rsidRPr="00534BA4">
        <w:rPr>
          <w:rFonts w:ascii="Times New Roman" w:hAnsi="Times New Roman" w:cs="Times New Roman"/>
          <w:b/>
          <w:bCs/>
          <w:sz w:val="24"/>
          <w:szCs w:val="24"/>
        </w:rPr>
        <w:t>Carrier indicator</w:t>
      </w:r>
    </w:p>
    <w:p w14:paraId="5266F300" w14:textId="5705024C" w:rsidR="00534BA4" w:rsidRDefault="00534BA4">
      <w:pPr>
        <w:pStyle w:val="af"/>
        <w:numPr>
          <w:ilvl w:val="1"/>
          <w:numId w:val="39"/>
        </w:numPr>
        <w:spacing w:afterLines="50" w:after="156"/>
        <w:ind w:firstLineChars="0"/>
        <w:rPr>
          <w:rFonts w:ascii="Times New Roman" w:hAnsi="Times New Roman" w:cs="Times New Roman"/>
          <w:b/>
          <w:bCs/>
          <w:sz w:val="24"/>
          <w:szCs w:val="24"/>
        </w:rPr>
      </w:pPr>
      <w:r w:rsidRPr="00534BA4">
        <w:rPr>
          <w:rFonts w:ascii="Times New Roman" w:hAnsi="Times New Roman" w:cs="Times New Roman"/>
          <w:b/>
          <w:bCs/>
          <w:sz w:val="24"/>
          <w:szCs w:val="24"/>
        </w:rPr>
        <w:t>Downlink assignment index</w:t>
      </w:r>
    </w:p>
    <w:p w14:paraId="76361352" w14:textId="07736AF0" w:rsidR="00534BA4" w:rsidRDefault="00534BA4">
      <w:pPr>
        <w:pStyle w:val="af"/>
        <w:numPr>
          <w:ilvl w:val="1"/>
          <w:numId w:val="39"/>
        </w:numPr>
        <w:spacing w:afterLines="50" w:after="156"/>
        <w:ind w:firstLineChars="0"/>
        <w:rPr>
          <w:rFonts w:ascii="Times New Roman" w:hAnsi="Times New Roman" w:cs="Times New Roman"/>
          <w:b/>
          <w:bCs/>
          <w:sz w:val="24"/>
          <w:szCs w:val="24"/>
        </w:rPr>
      </w:pPr>
      <w:r w:rsidRPr="00534BA4">
        <w:rPr>
          <w:rFonts w:ascii="Times New Roman" w:hAnsi="Times New Roman" w:cs="Times New Roman"/>
          <w:b/>
          <w:bCs/>
          <w:sz w:val="24"/>
          <w:szCs w:val="24"/>
        </w:rPr>
        <w:t>TPC command for scheduled PUCCH</w:t>
      </w:r>
    </w:p>
    <w:p w14:paraId="50E2FB53" w14:textId="77777777" w:rsidR="00534BA4" w:rsidRPr="00534BA4" w:rsidRDefault="00534BA4">
      <w:pPr>
        <w:pStyle w:val="af"/>
        <w:numPr>
          <w:ilvl w:val="1"/>
          <w:numId w:val="39"/>
        </w:numPr>
        <w:spacing w:afterLines="50" w:after="156"/>
        <w:ind w:firstLineChars="0"/>
        <w:rPr>
          <w:rFonts w:ascii="Times New Roman" w:hAnsi="Times New Roman" w:cs="Times New Roman"/>
          <w:b/>
          <w:bCs/>
          <w:sz w:val="24"/>
          <w:szCs w:val="24"/>
        </w:rPr>
      </w:pPr>
      <w:r w:rsidRPr="00534BA4">
        <w:rPr>
          <w:rFonts w:ascii="Times New Roman" w:hAnsi="Times New Roman" w:cs="Times New Roman"/>
          <w:b/>
          <w:bCs/>
          <w:sz w:val="24"/>
          <w:szCs w:val="24"/>
        </w:rPr>
        <w:t>PUCCH resource indicator</w:t>
      </w:r>
    </w:p>
    <w:p w14:paraId="71DA2D56" w14:textId="2ED07CE4" w:rsidR="00534BA4" w:rsidRPr="00305CD8" w:rsidRDefault="00534BA4">
      <w:pPr>
        <w:pStyle w:val="af"/>
        <w:numPr>
          <w:ilvl w:val="1"/>
          <w:numId w:val="39"/>
        </w:numPr>
        <w:spacing w:afterLines="50" w:after="156"/>
        <w:ind w:firstLineChars="0"/>
        <w:rPr>
          <w:rFonts w:ascii="Times New Roman" w:hAnsi="Times New Roman" w:cs="Times New Roman"/>
          <w:b/>
          <w:bCs/>
          <w:sz w:val="24"/>
          <w:szCs w:val="24"/>
        </w:rPr>
      </w:pPr>
      <w:r w:rsidRPr="00534BA4">
        <w:rPr>
          <w:rFonts w:ascii="Times New Roman" w:hAnsi="Times New Roman" w:cs="Times New Roman"/>
          <w:b/>
          <w:bCs/>
          <w:sz w:val="24"/>
          <w:szCs w:val="24"/>
        </w:rPr>
        <w:t>PDSCH-to-HARQ ACK timing indicator</w:t>
      </w:r>
    </w:p>
    <w:p w14:paraId="1E3B7182" w14:textId="133E4B45" w:rsidR="002C07D9" w:rsidRDefault="002C07D9">
      <w:pPr>
        <w:pStyle w:val="af"/>
        <w:numPr>
          <w:ilvl w:val="0"/>
          <w:numId w:val="40"/>
        </w:numPr>
        <w:spacing w:afterLines="50" w:after="156"/>
        <w:ind w:firstLineChars="0"/>
        <w:rPr>
          <w:rFonts w:ascii="Times New Roman" w:hAnsi="Times New Roman" w:cs="Times New Roman"/>
          <w:b/>
          <w:bCs/>
          <w:sz w:val="24"/>
          <w:szCs w:val="24"/>
        </w:rPr>
      </w:pPr>
      <w:r>
        <w:rPr>
          <w:rFonts w:ascii="Times New Roman" w:hAnsi="Times New Roman" w:cs="Times New Roman" w:hint="eastAsia"/>
          <w:b/>
          <w:bCs/>
          <w:sz w:val="24"/>
          <w:szCs w:val="24"/>
        </w:rPr>
        <w:t>T</w:t>
      </w:r>
      <w:r>
        <w:rPr>
          <w:rFonts w:ascii="Times New Roman" w:hAnsi="Times New Roman" w:cs="Times New Roman"/>
          <w:b/>
          <w:bCs/>
          <w:sz w:val="24"/>
          <w:szCs w:val="24"/>
        </w:rPr>
        <w:t>ype-2</w:t>
      </w:r>
    </w:p>
    <w:p w14:paraId="21943850" w14:textId="77777777" w:rsidR="00534BA4" w:rsidRPr="00534BA4" w:rsidRDefault="00534BA4">
      <w:pPr>
        <w:pStyle w:val="af"/>
        <w:numPr>
          <w:ilvl w:val="1"/>
          <w:numId w:val="40"/>
        </w:numPr>
        <w:spacing w:afterLines="50" w:after="156"/>
        <w:ind w:firstLineChars="0"/>
        <w:rPr>
          <w:rFonts w:ascii="Times New Roman" w:hAnsi="Times New Roman" w:cs="Times New Roman"/>
          <w:b/>
          <w:bCs/>
          <w:sz w:val="24"/>
          <w:szCs w:val="24"/>
        </w:rPr>
      </w:pPr>
      <w:r w:rsidRPr="00534BA4">
        <w:rPr>
          <w:rFonts w:ascii="Times New Roman" w:hAnsi="Times New Roman" w:cs="Times New Roman"/>
          <w:b/>
          <w:bCs/>
          <w:sz w:val="24"/>
          <w:szCs w:val="24"/>
        </w:rPr>
        <w:t>TB1: Modulation and coding scheme</w:t>
      </w:r>
    </w:p>
    <w:p w14:paraId="4E411726" w14:textId="77777777" w:rsidR="00534BA4" w:rsidRPr="00534BA4" w:rsidRDefault="00534BA4">
      <w:pPr>
        <w:pStyle w:val="af"/>
        <w:numPr>
          <w:ilvl w:val="1"/>
          <w:numId w:val="40"/>
        </w:numPr>
        <w:spacing w:afterLines="50" w:after="156"/>
        <w:ind w:firstLineChars="0"/>
        <w:rPr>
          <w:rFonts w:ascii="Times New Roman" w:hAnsi="Times New Roman" w:cs="Times New Roman"/>
          <w:b/>
          <w:bCs/>
          <w:sz w:val="24"/>
          <w:szCs w:val="24"/>
        </w:rPr>
      </w:pPr>
      <w:r w:rsidRPr="00534BA4">
        <w:rPr>
          <w:rFonts w:ascii="Times New Roman" w:hAnsi="Times New Roman" w:cs="Times New Roman"/>
          <w:b/>
          <w:bCs/>
          <w:sz w:val="24"/>
          <w:szCs w:val="24"/>
        </w:rPr>
        <w:t>TB1: New data indicator</w:t>
      </w:r>
    </w:p>
    <w:p w14:paraId="57DA462B" w14:textId="4CCC953E" w:rsidR="00534BA4" w:rsidRDefault="00534BA4">
      <w:pPr>
        <w:pStyle w:val="af"/>
        <w:numPr>
          <w:ilvl w:val="1"/>
          <w:numId w:val="40"/>
        </w:numPr>
        <w:spacing w:afterLines="50" w:after="156"/>
        <w:ind w:firstLineChars="0"/>
        <w:rPr>
          <w:rFonts w:ascii="Times New Roman" w:hAnsi="Times New Roman" w:cs="Times New Roman"/>
          <w:b/>
          <w:bCs/>
          <w:sz w:val="24"/>
          <w:szCs w:val="24"/>
        </w:rPr>
      </w:pPr>
      <w:r w:rsidRPr="00534BA4">
        <w:rPr>
          <w:rFonts w:ascii="Times New Roman" w:hAnsi="Times New Roman" w:cs="Times New Roman"/>
          <w:b/>
          <w:bCs/>
          <w:sz w:val="24"/>
          <w:szCs w:val="24"/>
        </w:rPr>
        <w:t>TB1: Redundancy version</w:t>
      </w:r>
    </w:p>
    <w:p w14:paraId="5F86491B" w14:textId="4384E9B3" w:rsidR="00534BA4" w:rsidRDefault="00534BA4">
      <w:pPr>
        <w:pStyle w:val="af"/>
        <w:numPr>
          <w:ilvl w:val="1"/>
          <w:numId w:val="40"/>
        </w:numPr>
        <w:spacing w:afterLines="50" w:after="156"/>
        <w:ind w:firstLineChars="0"/>
        <w:rPr>
          <w:rFonts w:ascii="Times New Roman" w:hAnsi="Times New Roman" w:cs="Times New Roman"/>
          <w:b/>
          <w:bCs/>
          <w:sz w:val="24"/>
          <w:szCs w:val="24"/>
        </w:rPr>
      </w:pPr>
      <w:r w:rsidRPr="00534BA4">
        <w:rPr>
          <w:rFonts w:ascii="Times New Roman" w:hAnsi="Times New Roman" w:cs="Times New Roman"/>
          <w:b/>
          <w:bCs/>
          <w:sz w:val="24"/>
          <w:szCs w:val="24"/>
        </w:rPr>
        <w:t>HARQ process number</w:t>
      </w:r>
    </w:p>
    <w:p w14:paraId="2D577C73" w14:textId="7B5A7A99" w:rsidR="002C07D9" w:rsidRDefault="002C07D9">
      <w:pPr>
        <w:pStyle w:val="af"/>
        <w:numPr>
          <w:ilvl w:val="0"/>
          <w:numId w:val="40"/>
        </w:numPr>
        <w:spacing w:afterLines="50" w:after="156"/>
        <w:ind w:firstLineChars="0"/>
        <w:rPr>
          <w:rFonts w:ascii="Times New Roman" w:hAnsi="Times New Roman" w:cs="Times New Roman"/>
          <w:b/>
          <w:bCs/>
          <w:sz w:val="24"/>
          <w:szCs w:val="24"/>
        </w:rPr>
      </w:pPr>
      <w:r>
        <w:rPr>
          <w:rFonts w:ascii="Times New Roman" w:hAnsi="Times New Roman" w:cs="Times New Roman" w:hint="eastAsia"/>
          <w:b/>
          <w:bCs/>
          <w:sz w:val="24"/>
          <w:szCs w:val="24"/>
        </w:rPr>
        <w:t>T</w:t>
      </w:r>
      <w:r>
        <w:rPr>
          <w:rFonts w:ascii="Times New Roman" w:hAnsi="Times New Roman" w:cs="Times New Roman"/>
          <w:b/>
          <w:bCs/>
          <w:sz w:val="24"/>
          <w:szCs w:val="24"/>
        </w:rPr>
        <w:t>ype-3</w:t>
      </w:r>
    </w:p>
    <w:p w14:paraId="524DABE0" w14:textId="77777777" w:rsidR="00534BA4" w:rsidRPr="00534BA4" w:rsidRDefault="00534BA4">
      <w:pPr>
        <w:pStyle w:val="af"/>
        <w:numPr>
          <w:ilvl w:val="1"/>
          <w:numId w:val="40"/>
        </w:numPr>
        <w:spacing w:afterLines="50" w:after="156"/>
        <w:ind w:firstLineChars="0"/>
        <w:rPr>
          <w:rFonts w:ascii="Times New Roman" w:hAnsi="Times New Roman" w:cs="Times New Roman"/>
          <w:b/>
          <w:bCs/>
          <w:sz w:val="24"/>
          <w:szCs w:val="24"/>
        </w:rPr>
      </w:pPr>
      <w:r w:rsidRPr="00534BA4">
        <w:rPr>
          <w:rFonts w:ascii="Times New Roman" w:hAnsi="Times New Roman" w:cs="Times New Roman"/>
          <w:b/>
          <w:bCs/>
          <w:sz w:val="24"/>
          <w:szCs w:val="24"/>
        </w:rPr>
        <w:t xml:space="preserve">Bandwidth part indicator </w:t>
      </w:r>
    </w:p>
    <w:p w14:paraId="08C78AF8" w14:textId="77777777" w:rsidR="00534BA4" w:rsidRPr="00534BA4" w:rsidRDefault="00534BA4">
      <w:pPr>
        <w:pStyle w:val="af"/>
        <w:numPr>
          <w:ilvl w:val="1"/>
          <w:numId w:val="40"/>
        </w:numPr>
        <w:spacing w:afterLines="50" w:after="156"/>
        <w:ind w:firstLineChars="0"/>
        <w:rPr>
          <w:rFonts w:ascii="Times New Roman" w:hAnsi="Times New Roman" w:cs="Times New Roman"/>
          <w:b/>
          <w:bCs/>
          <w:sz w:val="24"/>
          <w:szCs w:val="24"/>
        </w:rPr>
      </w:pPr>
      <w:r w:rsidRPr="00534BA4">
        <w:rPr>
          <w:rFonts w:ascii="Times New Roman" w:hAnsi="Times New Roman" w:cs="Times New Roman"/>
          <w:b/>
          <w:bCs/>
          <w:sz w:val="24"/>
          <w:szCs w:val="24"/>
        </w:rPr>
        <w:t>Frequency domain resource assignment</w:t>
      </w:r>
    </w:p>
    <w:p w14:paraId="6A2AF05B" w14:textId="77777777" w:rsidR="00534BA4" w:rsidRPr="00534BA4" w:rsidRDefault="00534BA4">
      <w:pPr>
        <w:pStyle w:val="af"/>
        <w:numPr>
          <w:ilvl w:val="1"/>
          <w:numId w:val="40"/>
        </w:numPr>
        <w:spacing w:afterLines="50" w:after="156"/>
        <w:ind w:firstLineChars="0"/>
        <w:rPr>
          <w:rFonts w:ascii="Times New Roman" w:hAnsi="Times New Roman" w:cs="Times New Roman"/>
          <w:b/>
          <w:bCs/>
          <w:sz w:val="24"/>
          <w:szCs w:val="24"/>
        </w:rPr>
      </w:pPr>
      <w:r w:rsidRPr="00534BA4">
        <w:rPr>
          <w:rFonts w:ascii="Times New Roman" w:hAnsi="Times New Roman" w:cs="Times New Roman"/>
          <w:b/>
          <w:bCs/>
          <w:sz w:val="24"/>
          <w:szCs w:val="24"/>
        </w:rPr>
        <w:t>Time domain resource assignment</w:t>
      </w:r>
    </w:p>
    <w:p w14:paraId="0C53CFF8" w14:textId="77777777" w:rsidR="00534BA4" w:rsidRPr="00534BA4" w:rsidRDefault="00534BA4">
      <w:pPr>
        <w:pStyle w:val="af"/>
        <w:numPr>
          <w:ilvl w:val="1"/>
          <w:numId w:val="40"/>
        </w:numPr>
        <w:spacing w:afterLines="50" w:after="156"/>
        <w:ind w:firstLineChars="0"/>
        <w:rPr>
          <w:rFonts w:ascii="Times New Roman" w:hAnsi="Times New Roman" w:cs="Times New Roman"/>
          <w:b/>
          <w:bCs/>
          <w:sz w:val="24"/>
          <w:szCs w:val="24"/>
        </w:rPr>
      </w:pPr>
      <w:r w:rsidRPr="00534BA4">
        <w:rPr>
          <w:rFonts w:ascii="Times New Roman" w:hAnsi="Times New Roman" w:cs="Times New Roman"/>
          <w:b/>
          <w:bCs/>
          <w:sz w:val="24"/>
          <w:szCs w:val="24"/>
        </w:rPr>
        <w:t>VRB-to-PRB mapping</w:t>
      </w:r>
    </w:p>
    <w:p w14:paraId="065E08B5" w14:textId="77777777" w:rsidR="00534BA4" w:rsidRPr="00534BA4" w:rsidRDefault="00534BA4">
      <w:pPr>
        <w:pStyle w:val="af"/>
        <w:numPr>
          <w:ilvl w:val="1"/>
          <w:numId w:val="40"/>
        </w:numPr>
        <w:spacing w:afterLines="50" w:after="156"/>
        <w:ind w:firstLineChars="0"/>
        <w:rPr>
          <w:rFonts w:ascii="Times New Roman" w:hAnsi="Times New Roman" w:cs="Times New Roman"/>
          <w:b/>
          <w:bCs/>
          <w:sz w:val="24"/>
          <w:szCs w:val="24"/>
        </w:rPr>
      </w:pPr>
      <w:r w:rsidRPr="00534BA4">
        <w:rPr>
          <w:rFonts w:ascii="Times New Roman" w:hAnsi="Times New Roman" w:cs="Times New Roman"/>
          <w:b/>
          <w:bCs/>
          <w:sz w:val="24"/>
          <w:szCs w:val="24"/>
        </w:rPr>
        <w:t>PRB bundling size indicator</w:t>
      </w:r>
    </w:p>
    <w:p w14:paraId="6080B04A" w14:textId="77777777" w:rsidR="00534BA4" w:rsidRPr="00534BA4" w:rsidRDefault="00534BA4">
      <w:pPr>
        <w:pStyle w:val="af"/>
        <w:numPr>
          <w:ilvl w:val="1"/>
          <w:numId w:val="40"/>
        </w:numPr>
        <w:spacing w:afterLines="50" w:after="156"/>
        <w:ind w:firstLineChars="0"/>
        <w:rPr>
          <w:rFonts w:ascii="Times New Roman" w:hAnsi="Times New Roman" w:cs="Times New Roman"/>
          <w:b/>
          <w:bCs/>
          <w:sz w:val="24"/>
          <w:szCs w:val="24"/>
        </w:rPr>
      </w:pPr>
      <w:r w:rsidRPr="00534BA4">
        <w:rPr>
          <w:rFonts w:ascii="Times New Roman" w:hAnsi="Times New Roman" w:cs="Times New Roman"/>
          <w:b/>
          <w:bCs/>
          <w:sz w:val="24"/>
          <w:szCs w:val="24"/>
        </w:rPr>
        <w:t>Rate matching indicator</w:t>
      </w:r>
    </w:p>
    <w:p w14:paraId="591E28A1" w14:textId="57FD0720" w:rsidR="00534BA4" w:rsidRDefault="00534BA4">
      <w:pPr>
        <w:pStyle w:val="af"/>
        <w:numPr>
          <w:ilvl w:val="1"/>
          <w:numId w:val="40"/>
        </w:numPr>
        <w:spacing w:afterLines="50" w:after="156"/>
        <w:ind w:firstLineChars="0"/>
        <w:rPr>
          <w:rFonts w:ascii="Times New Roman" w:hAnsi="Times New Roman" w:cs="Times New Roman"/>
          <w:b/>
          <w:bCs/>
          <w:sz w:val="24"/>
          <w:szCs w:val="24"/>
        </w:rPr>
      </w:pPr>
      <w:r w:rsidRPr="00534BA4">
        <w:rPr>
          <w:rFonts w:ascii="Times New Roman" w:hAnsi="Times New Roman" w:cs="Times New Roman"/>
          <w:b/>
          <w:bCs/>
          <w:sz w:val="24"/>
          <w:szCs w:val="24"/>
        </w:rPr>
        <w:t>ZP CSI-RS trigger</w:t>
      </w:r>
    </w:p>
    <w:p w14:paraId="2F100E93" w14:textId="77777777" w:rsidR="007B450A" w:rsidRPr="007B450A" w:rsidRDefault="007B450A">
      <w:pPr>
        <w:pStyle w:val="af"/>
        <w:numPr>
          <w:ilvl w:val="1"/>
          <w:numId w:val="40"/>
        </w:numPr>
        <w:spacing w:afterLines="50" w:after="156"/>
        <w:ind w:firstLineChars="0"/>
        <w:rPr>
          <w:rFonts w:ascii="Times New Roman" w:hAnsi="Times New Roman" w:cs="Times New Roman"/>
          <w:b/>
          <w:bCs/>
          <w:sz w:val="24"/>
          <w:szCs w:val="24"/>
        </w:rPr>
      </w:pPr>
      <w:r w:rsidRPr="007B450A">
        <w:rPr>
          <w:rFonts w:ascii="Times New Roman" w:hAnsi="Times New Roman" w:cs="Times New Roman"/>
          <w:b/>
          <w:bCs/>
          <w:sz w:val="24"/>
          <w:szCs w:val="24"/>
        </w:rPr>
        <w:t>Antenna port(s)</w:t>
      </w:r>
    </w:p>
    <w:p w14:paraId="160BD826" w14:textId="77777777" w:rsidR="007B450A" w:rsidRPr="007B450A" w:rsidRDefault="007B450A">
      <w:pPr>
        <w:pStyle w:val="af"/>
        <w:numPr>
          <w:ilvl w:val="1"/>
          <w:numId w:val="40"/>
        </w:numPr>
        <w:spacing w:afterLines="50" w:after="156"/>
        <w:ind w:firstLineChars="0"/>
        <w:rPr>
          <w:rFonts w:ascii="Times New Roman" w:hAnsi="Times New Roman" w:cs="Times New Roman"/>
          <w:b/>
          <w:bCs/>
          <w:sz w:val="24"/>
          <w:szCs w:val="24"/>
        </w:rPr>
      </w:pPr>
      <w:r w:rsidRPr="007B450A">
        <w:rPr>
          <w:rFonts w:ascii="Times New Roman" w:hAnsi="Times New Roman" w:cs="Times New Roman"/>
          <w:b/>
          <w:bCs/>
          <w:sz w:val="24"/>
          <w:szCs w:val="24"/>
        </w:rPr>
        <w:lastRenderedPageBreak/>
        <w:t>Transmission configuration indication</w:t>
      </w:r>
    </w:p>
    <w:p w14:paraId="21072CF2" w14:textId="5C66E41F" w:rsidR="007B450A" w:rsidRDefault="007B450A">
      <w:pPr>
        <w:pStyle w:val="af"/>
        <w:numPr>
          <w:ilvl w:val="1"/>
          <w:numId w:val="40"/>
        </w:numPr>
        <w:spacing w:afterLines="50" w:after="156"/>
        <w:ind w:firstLineChars="0"/>
        <w:rPr>
          <w:rFonts w:ascii="Times New Roman" w:hAnsi="Times New Roman" w:cs="Times New Roman"/>
          <w:b/>
          <w:bCs/>
          <w:sz w:val="24"/>
          <w:szCs w:val="24"/>
        </w:rPr>
      </w:pPr>
      <w:r w:rsidRPr="007B450A">
        <w:rPr>
          <w:rFonts w:ascii="Times New Roman" w:hAnsi="Times New Roman" w:cs="Times New Roman"/>
          <w:b/>
          <w:bCs/>
          <w:sz w:val="24"/>
          <w:szCs w:val="24"/>
        </w:rPr>
        <w:t>SRS request</w:t>
      </w:r>
    </w:p>
    <w:p w14:paraId="44C93141" w14:textId="60300D36" w:rsidR="00305CD8" w:rsidRDefault="007B450A">
      <w:pPr>
        <w:pStyle w:val="af"/>
        <w:numPr>
          <w:ilvl w:val="1"/>
          <w:numId w:val="40"/>
        </w:numPr>
        <w:spacing w:afterLines="50" w:after="156"/>
        <w:ind w:firstLineChars="0"/>
        <w:rPr>
          <w:rFonts w:ascii="Times New Roman" w:hAnsi="Times New Roman" w:cs="Times New Roman"/>
          <w:b/>
          <w:bCs/>
          <w:sz w:val="24"/>
          <w:szCs w:val="24"/>
        </w:rPr>
      </w:pPr>
      <w:r w:rsidRPr="007B450A">
        <w:rPr>
          <w:rFonts w:ascii="Times New Roman" w:hAnsi="Times New Roman" w:cs="Times New Roman"/>
          <w:b/>
          <w:bCs/>
          <w:sz w:val="24"/>
          <w:szCs w:val="24"/>
        </w:rPr>
        <w:t>DMRS sequence initialization</w:t>
      </w:r>
    </w:p>
    <w:p w14:paraId="7DF729D6" w14:textId="3E070C7F" w:rsidR="00521DCD" w:rsidRDefault="00521DCD" w:rsidP="002A1E2D">
      <w:pPr>
        <w:spacing w:before="240" w:afterLines="50" w:after="156"/>
        <w:rPr>
          <w:rFonts w:ascii="Times New Roman" w:hAnsi="Times New Roman" w:cs="Times New Roman"/>
          <w:b/>
          <w:bCs/>
          <w:sz w:val="24"/>
          <w:szCs w:val="24"/>
        </w:rPr>
      </w:pPr>
      <w:r w:rsidRPr="00E8487E">
        <w:rPr>
          <w:rFonts w:ascii="Times New Roman" w:hAnsi="Times New Roman" w:cs="Times New Roman"/>
          <w:b/>
          <w:bCs/>
          <w:sz w:val="24"/>
          <w:szCs w:val="24"/>
        </w:rPr>
        <w:t>Proposal</w:t>
      </w:r>
      <w:r>
        <w:rPr>
          <w:rFonts w:ascii="Times New Roman" w:hAnsi="Times New Roman" w:cs="Times New Roman"/>
          <w:b/>
          <w:bCs/>
          <w:sz w:val="24"/>
          <w:szCs w:val="24"/>
        </w:rPr>
        <w:t xml:space="preserve"> 3</w:t>
      </w:r>
      <w:r w:rsidRPr="00E8487E">
        <w:rPr>
          <w:rFonts w:ascii="Times New Roman" w:hAnsi="Times New Roman" w:cs="Times New Roman"/>
          <w:b/>
          <w:bCs/>
          <w:sz w:val="24"/>
          <w:szCs w:val="24"/>
        </w:rPr>
        <w:t>:</w:t>
      </w:r>
      <w:r>
        <w:rPr>
          <w:rFonts w:ascii="Times New Roman" w:hAnsi="Times New Roman" w:cs="Times New Roman"/>
          <w:b/>
          <w:bCs/>
          <w:sz w:val="24"/>
          <w:szCs w:val="24"/>
        </w:rPr>
        <w:t xml:space="preserve"> At least the following DCI fields </w:t>
      </w:r>
      <w:r>
        <w:rPr>
          <w:rFonts w:ascii="Times New Roman" w:hAnsi="Times New Roman" w:cs="Times New Roman" w:hint="eastAsia"/>
          <w:b/>
          <w:bCs/>
          <w:sz w:val="24"/>
          <w:szCs w:val="24"/>
        </w:rPr>
        <w:t>ca</w:t>
      </w:r>
      <w:r>
        <w:rPr>
          <w:rFonts w:ascii="Times New Roman" w:hAnsi="Times New Roman" w:cs="Times New Roman"/>
          <w:b/>
          <w:bCs/>
          <w:sz w:val="24"/>
          <w:szCs w:val="24"/>
        </w:rPr>
        <w:t xml:space="preserve">n be included in </w:t>
      </w:r>
      <w:r w:rsidRPr="00305CD8">
        <w:rPr>
          <w:rFonts w:ascii="Times New Roman" w:hAnsi="Times New Roman" w:cs="Times New Roman"/>
          <w:b/>
          <w:bCs/>
          <w:sz w:val="24"/>
          <w:szCs w:val="24"/>
        </w:rPr>
        <w:t xml:space="preserve">DCI format </w:t>
      </w:r>
      <w:r>
        <w:rPr>
          <w:rFonts w:ascii="Times New Roman" w:hAnsi="Times New Roman" w:cs="Times New Roman"/>
          <w:b/>
          <w:bCs/>
          <w:sz w:val="24"/>
          <w:szCs w:val="24"/>
        </w:rPr>
        <w:t>0</w:t>
      </w:r>
      <w:r w:rsidRPr="00305CD8">
        <w:rPr>
          <w:rFonts w:ascii="Times New Roman" w:hAnsi="Times New Roman" w:cs="Times New Roman"/>
          <w:b/>
          <w:bCs/>
          <w:sz w:val="24"/>
          <w:szCs w:val="24"/>
        </w:rPr>
        <w:t>_X</w:t>
      </w:r>
      <w:r>
        <w:rPr>
          <w:rFonts w:ascii="Times New Roman" w:hAnsi="Times New Roman" w:cs="Times New Roman"/>
          <w:b/>
          <w:bCs/>
          <w:sz w:val="24"/>
          <w:szCs w:val="24"/>
        </w:rPr>
        <w:t>.</w:t>
      </w:r>
    </w:p>
    <w:p w14:paraId="0E0D0329" w14:textId="77777777" w:rsidR="00521DCD" w:rsidRDefault="00521DCD">
      <w:pPr>
        <w:pStyle w:val="af"/>
        <w:numPr>
          <w:ilvl w:val="0"/>
          <w:numId w:val="40"/>
        </w:numPr>
        <w:spacing w:afterLines="50" w:after="156"/>
        <w:ind w:firstLineChars="0"/>
        <w:rPr>
          <w:rFonts w:ascii="Times New Roman" w:hAnsi="Times New Roman" w:cs="Times New Roman"/>
          <w:b/>
          <w:bCs/>
          <w:sz w:val="24"/>
          <w:szCs w:val="24"/>
        </w:rPr>
      </w:pPr>
      <w:r>
        <w:rPr>
          <w:rFonts w:ascii="Times New Roman" w:hAnsi="Times New Roman" w:cs="Times New Roman" w:hint="eastAsia"/>
          <w:b/>
          <w:bCs/>
          <w:sz w:val="24"/>
          <w:szCs w:val="24"/>
        </w:rPr>
        <w:t>T</w:t>
      </w:r>
      <w:r>
        <w:rPr>
          <w:rFonts w:ascii="Times New Roman" w:hAnsi="Times New Roman" w:cs="Times New Roman"/>
          <w:b/>
          <w:bCs/>
          <w:sz w:val="24"/>
          <w:szCs w:val="24"/>
        </w:rPr>
        <w:t>ype-1</w:t>
      </w:r>
    </w:p>
    <w:p w14:paraId="243EFEA8" w14:textId="77777777" w:rsidR="00521DCD" w:rsidRPr="000F0DDD" w:rsidRDefault="00521DCD">
      <w:pPr>
        <w:pStyle w:val="af"/>
        <w:numPr>
          <w:ilvl w:val="1"/>
          <w:numId w:val="39"/>
        </w:numPr>
        <w:spacing w:afterLines="50" w:after="156"/>
        <w:ind w:firstLineChars="0"/>
        <w:rPr>
          <w:rFonts w:ascii="Times New Roman" w:hAnsi="Times New Roman" w:cs="Times New Roman"/>
          <w:b/>
          <w:bCs/>
          <w:sz w:val="24"/>
          <w:szCs w:val="24"/>
        </w:rPr>
      </w:pPr>
      <w:r w:rsidRPr="000F0DDD">
        <w:rPr>
          <w:rFonts w:ascii="Times New Roman" w:hAnsi="Times New Roman" w:cs="Times New Roman"/>
          <w:b/>
          <w:bCs/>
          <w:sz w:val="24"/>
          <w:szCs w:val="24"/>
        </w:rPr>
        <w:t>Identifier for DCI formats</w:t>
      </w:r>
    </w:p>
    <w:p w14:paraId="1FBC46CE" w14:textId="77777777" w:rsidR="00521DCD" w:rsidRPr="000F0DDD" w:rsidRDefault="00521DCD">
      <w:pPr>
        <w:pStyle w:val="af"/>
        <w:numPr>
          <w:ilvl w:val="1"/>
          <w:numId w:val="39"/>
        </w:numPr>
        <w:spacing w:afterLines="50" w:after="156"/>
        <w:ind w:firstLineChars="0"/>
        <w:rPr>
          <w:rFonts w:ascii="Times New Roman" w:hAnsi="Times New Roman" w:cs="Times New Roman"/>
          <w:b/>
          <w:bCs/>
          <w:sz w:val="24"/>
          <w:szCs w:val="24"/>
        </w:rPr>
      </w:pPr>
      <w:r w:rsidRPr="000F0DDD">
        <w:rPr>
          <w:rFonts w:ascii="Times New Roman" w:hAnsi="Times New Roman" w:cs="Times New Roman"/>
          <w:b/>
          <w:bCs/>
          <w:sz w:val="24"/>
          <w:szCs w:val="24"/>
        </w:rPr>
        <w:t>Carrier indicator</w:t>
      </w:r>
    </w:p>
    <w:p w14:paraId="14F50329" w14:textId="77777777" w:rsidR="00521DCD" w:rsidRPr="000F0DDD" w:rsidRDefault="00521DCD">
      <w:pPr>
        <w:pStyle w:val="af"/>
        <w:numPr>
          <w:ilvl w:val="1"/>
          <w:numId w:val="39"/>
        </w:numPr>
        <w:spacing w:afterLines="50" w:after="156"/>
        <w:ind w:firstLineChars="0"/>
        <w:rPr>
          <w:rFonts w:ascii="Times New Roman" w:hAnsi="Times New Roman" w:cs="Times New Roman"/>
          <w:b/>
          <w:bCs/>
          <w:sz w:val="24"/>
          <w:szCs w:val="24"/>
        </w:rPr>
      </w:pPr>
      <w:r w:rsidRPr="000F0DDD">
        <w:rPr>
          <w:rFonts w:ascii="Times New Roman" w:hAnsi="Times New Roman" w:cs="Times New Roman"/>
          <w:b/>
          <w:bCs/>
          <w:sz w:val="24"/>
          <w:szCs w:val="24"/>
        </w:rPr>
        <w:t>1</w:t>
      </w:r>
      <w:r w:rsidRPr="000F0DDD">
        <w:rPr>
          <w:rFonts w:ascii="Times New Roman" w:hAnsi="Times New Roman" w:cs="Times New Roman"/>
          <w:b/>
          <w:bCs/>
          <w:sz w:val="24"/>
          <w:szCs w:val="24"/>
          <w:vertAlign w:val="superscript"/>
        </w:rPr>
        <w:t>st</w:t>
      </w:r>
      <w:r w:rsidRPr="000F0DDD">
        <w:rPr>
          <w:rFonts w:ascii="Times New Roman" w:hAnsi="Times New Roman" w:cs="Times New Roman"/>
          <w:b/>
          <w:bCs/>
          <w:sz w:val="24"/>
          <w:szCs w:val="24"/>
        </w:rPr>
        <w:t xml:space="preserve"> downlink assignment index</w:t>
      </w:r>
    </w:p>
    <w:p w14:paraId="168709D3" w14:textId="77777777" w:rsidR="00521DCD" w:rsidRDefault="00521DCD">
      <w:pPr>
        <w:pStyle w:val="af"/>
        <w:numPr>
          <w:ilvl w:val="1"/>
          <w:numId w:val="39"/>
        </w:numPr>
        <w:spacing w:afterLines="50" w:after="156"/>
        <w:ind w:firstLineChars="0"/>
        <w:rPr>
          <w:rFonts w:ascii="Times New Roman" w:hAnsi="Times New Roman" w:cs="Times New Roman"/>
          <w:b/>
          <w:bCs/>
          <w:sz w:val="24"/>
          <w:szCs w:val="24"/>
        </w:rPr>
      </w:pPr>
      <w:r w:rsidRPr="000F0DDD">
        <w:rPr>
          <w:rFonts w:ascii="Times New Roman" w:hAnsi="Times New Roman" w:cs="Times New Roman"/>
          <w:b/>
          <w:bCs/>
          <w:sz w:val="24"/>
          <w:szCs w:val="24"/>
        </w:rPr>
        <w:t>2</w:t>
      </w:r>
      <w:r w:rsidRPr="000F0DDD">
        <w:rPr>
          <w:rFonts w:ascii="Times New Roman" w:hAnsi="Times New Roman" w:cs="Times New Roman"/>
          <w:b/>
          <w:bCs/>
          <w:sz w:val="24"/>
          <w:szCs w:val="24"/>
          <w:vertAlign w:val="superscript"/>
        </w:rPr>
        <w:t>nd</w:t>
      </w:r>
      <w:r w:rsidRPr="000F0DDD">
        <w:rPr>
          <w:rFonts w:ascii="Times New Roman" w:hAnsi="Times New Roman" w:cs="Times New Roman"/>
          <w:b/>
          <w:bCs/>
          <w:sz w:val="24"/>
          <w:szCs w:val="24"/>
        </w:rPr>
        <w:t xml:space="preserve"> downlink assignment index</w:t>
      </w:r>
    </w:p>
    <w:p w14:paraId="55909388" w14:textId="1F8BC0B7" w:rsidR="00521DCD" w:rsidRPr="001B25F7" w:rsidRDefault="00521DCD">
      <w:pPr>
        <w:pStyle w:val="af"/>
        <w:numPr>
          <w:ilvl w:val="1"/>
          <w:numId w:val="39"/>
        </w:numPr>
        <w:spacing w:afterLines="50" w:after="156"/>
        <w:ind w:firstLineChars="0"/>
        <w:rPr>
          <w:rFonts w:ascii="Times New Roman" w:hAnsi="Times New Roman" w:cs="Times New Roman"/>
          <w:b/>
          <w:bCs/>
          <w:sz w:val="24"/>
          <w:szCs w:val="24"/>
        </w:rPr>
      </w:pPr>
      <w:r w:rsidRPr="001B25F7">
        <w:rPr>
          <w:rFonts w:ascii="Times New Roman" w:hAnsi="Times New Roman" w:cs="Times New Roman"/>
          <w:b/>
          <w:bCs/>
          <w:sz w:val="24"/>
          <w:szCs w:val="24"/>
        </w:rPr>
        <w:t>CSI request</w:t>
      </w:r>
    </w:p>
    <w:p w14:paraId="4F6CF995" w14:textId="70984834" w:rsidR="00E74763" w:rsidRPr="001B25F7" w:rsidRDefault="00E74763" w:rsidP="00E74763">
      <w:pPr>
        <w:pStyle w:val="af"/>
        <w:numPr>
          <w:ilvl w:val="1"/>
          <w:numId w:val="39"/>
        </w:numPr>
        <w:spacing w:afterLines="50" w:after="156"/>
        <w:ind w:firstLineChars="0"/>
        <w:rPr>
          <w:rFonts w:ascii="Times New Roman" w:hAnsi="Times New Roman" w:cs="Times New Roman"/>
          <w:b/>
          <w:bCs/>
          <w:sz w:val="24"/>
          <w:szCs w:val="24"/>
        </w:rPr>
      </w:pPr>
      <w:r w:rsidRPr="001B25F7">
        <w:rPr>
          <w:rFonts w:ascii="Times New Roman" w:hAnsi="Times New Roman" w:cs="Times New Roman"/>
          <w:b/>
          <w:bCs/>
          <w:sz w:val="24"/>
          <w:szCs w:val="24"/>
        </w:rPr>
        <w:t>beta_offset indicator</w:t>
      </w:r>
    </w:p>
    <w:p w14:paraId="2678A4DF" w14:textId="30D16334" w:rsidR="00521DCD" w:rsidRPr="001B25F7" w:rsidRDefault="00521DCD">
      <w:pPr>
        <w:pStyle w:val="af"/>
        <w:numPr>
          <w:ilvl w:val="1"/>
          <w:numId w:val="39"/>
        </w:numPr>
        <w:spacing w:afterLines="50" w:after="156"/>
        <w:ind w:firstLineChars="0"/>
        <w:rPr>
          <w:rFonts w:ascii="Times New Roman" w:hAnsi="Times New Roman" w:cs="Times New Roman"/>
          <w:b/>
          <w:bCs/>
          <w:sz w:val="24"/>
          <w:szCs w:val="24"/>
        </w:rPr>
      </w:pPr>
      <w:r w:rsidRPr="001B25F7">
        <w:rPr>
          <w:rFonts w:ascii="Times New Roman" w:hAnsi="Times New Roman" w:cs="Times New Roman"/>
          <w:b/>
          <w:bCs/>
          <w:sz w:val="24"/>
          <w:szCs w:val="24"/>
        </w:rPr>
        <w:t>UL-SCH indicator</w:t>
      </w:r>
    </w:p>
    <w:p w14:paraId="7D59B807" w14:textId="77777777" w:rsidR="00521DCD" w:rsidRDefault="00521DCD">
      <w:pPr>
        <w:pStyle w:val="af"/>
        <w:numPr>
          <w:ilvl w:val="0"/>
          <w:numId w:val="40"/>
        </w:numPr>
        <w:spacing w:afterLines="50" w:after="156"/>
        <w:ind w:firstLineChars="0"/>
        <w:rPr>
          <w:rFonts w:ascii="Times New Roman" w:hAnsi="Times New Roman" w:cs="Times New Roman"/>
          <w:b/>
          <w:bCs/>
          <w:sz w:val="24"/>
          <w:szCs w:val="24"/>
        </w:rPr>
      </w:pPr>
      <w:r>
        <w:rPr>
          <w:rFonts w:ascii="Times New Roman" w:hAnsi="Times New Roman" w:cs="Times New Roman" w:hint="eastAsia"/>
          <w:b/>
          <w:bCs/>
          <w:sz w:val="24"/>
          <w:szCs w:val="24"/>
        </w:rPr>
        <w:t>T</w:t>
      </w:r>
      <w:r>
        <w:rPr>
          <w:rFonts w:ascii="Times New Roman" w:hAnsi="Times New Roman" w:cs="Times New Roman"/>
          <w:b/>
          <w:bCs/>
          <w:sz w:val="24"/>
          <w:szCs w:val="24"/>
        </w:rPr>
        <w:t>ype-2</w:t>
      </w:r>
    </w:p>
    <w:p w14:paraId="75F5ED82" w14:textId="77777777" w:rsidR="00521DCD" w:rsidRPr="000F0DDD" w:rsidRDefault="00521DCD">
      <w:pPr>
        <w:pStyle w:val="af"/>
        <w:numPr>
          <w:ilvl w:val="1"/>
          <w:numId w:val="40"/>
        </w:numPr>
        <w:spacing w:afterLines="50" w:after="156"/>
        <w:ind w:firstLineChars="0"/>
        <w:rPr>
          <w:rFonts w:ascii="Times New Roman" w:hAnsi="Times New Roman" w:cs="Times New Roman"/>
          <w:b/>
          <w:bCs/>
          <w:sz w:val="24"/>
          <w:szCs w:val="24"/>
        </w:rPr>
      </w:pPr>
      <w:r w:rsidRPr="000F0DDD">
        <w:rPr>
          <w:rFonts w:ascii="Times New Roman" w:hAnsi="Times New Roman" w:cs="Times New Roman"/>
          <w:b/>
          <w:bCs/>
          <w:sz w:val="24"/>
          <w:szCs w:val="24"/>
        </w:rPr>
        <w:t>Modulation and coding scheme</w:t>
      </w:r>
    </w:p>
    <w:p w14:paraId="76A595ED" w14:textId="77777777" w:rsidR="00521DCD" w:rsidRPr="000F0DDD" w:rsidRDefault="00521DCD">
      <w:pPr>
        <w:pStyle w:val="af"/>
        <w:numPr>
          <w:ilvl w:val="1"/>
          <w:numId w:val="40"/>
        </w:numPr>
        <w:spacing w:afterLines="50" w:after="156"/>
        <w:ind w:firstLineChars="0"/>
        <w:rPr>
          <w:rFonts w:ascii="Times New Roman" w:hAnsi="Times New Roman" w:cs="Times New Roman"/>
          <w:b/>
          <w:bCs/>
          <w:sz w:val="24"/>
          <w:szCs w:val="24"/>
        </w:rPr>
      </w:pPr>
      <w:r w:rsidRPr="000F0DDD">
        <w:rPr>
          <w:rFonts w:ascii="Times New Roman" w:hAnsi="Times New Roman" w:cs="Times New Roman"/>
          <w:b/>
          <w:bCs/>
          <w:sz w:val="24"/>
          <w:szCs w:val="24"/>
        </w:rPr>
        <w:t>New data indicator</w:t>
      </w:r>
    </w:p>
    <w:p w14:paraId="49758F1F" w14:textId="77777777" w:rsidR="00521DCD" w:rsidRPr="000F0DDD" w:rsidRDefault="00521DCD">
      <w:pPr>
        <w:pStyle w:val="af"/>
        <w:numPr>
          <w:ilvl w:val="1"/>
          <w:numId w:val="40"/>
        </w:numPr>
        <w:spacing w:afterLines="50" w:after="156"/>
        <w:ind w:firstLineChars="0"/>
        <w:rPr>
          <w:rFonts w:ascii="Times New Roman" w:hAnsi="Times New Roman" w:cs="Times New Roman"/>
          <w:b/>
          <w:bCs/>
          <w:sz w:val="24"/>
          <w:szCs w:val="24"/>
        </w:rPr>
      </w:pPr>
      <w:r w:rsidRPr="000F0DDD">
        <w:rPr>
          <w:rFonts w:ascii="Times New Roman" w:hAnsi="Times New Roman" w:cs="Times New Roman"/>
          <w:b/>
          <w:bCs/>
          <w:sz w:val="24"/>
          <w:szCs w:val="24"/>
        </w:rPr>
        <w:t>Redundancy version</w:t>
      </w:r>
    </w:p>
    <w:p w14:paraId="3E007300" w14:textId="77777777" w:rsidR="00521DCD" w:rsidRPr="000F0DDD" w:rsidRDefault="00521DCD">
      <w:pPr>
        <w:pStyle w:val="af"/>
        <w:numPr>
          <w:ilvl w:val="1"/>
          <w:numId w:val="40"/>
        </w:numPr>
        <w:spacing w:afterLines="50" w:after="156"/>
        <w:ind w:firstLineChars="0"/>
        <w:rPr>
          <w:rFonts w:ascii="Times New Roman" w:hAnsi="Times New Roman" w:cs="Times New Roman"/>
          <w:b/>
          <w:bCs/>
          <w:sz w:val="24"/>
          <w:szCs w:val="24"/>
        </w:rPr>
      </w:pPr>
      <w:r w:rsidRPr="000F0DDD">
        <w:rPr>
          <w:rFonts w:ascii="Times New Roman" w:hAnsi="Times New Roman" w:cs="Times New Roman"/>
          <w:b/>
          <w:bCs/>
          <w:sz w:val="24"/>
          <w:szCs w:val="24"/>
        </w:rPr>
        <w:t>HARQ process number</w:t>
      </w:r>
    </w:p>
    <w:p w14:paraId="32489F91" w14:textId="77777777" w:rsidR="00521DCD" w:rsidRDefault="00521DCD">
      <w:pPr>
        <w:pStyle w:val="af"/>
        <w:numPr>
          <w:ilvl w:val="0"/>
          <w:numId w:val="40"/>
        </w:numPr>
        <w:spacing w:afterLines="50" w:after="156"/>
        <w:ind w:firstLineChars="0"/>
        <w:rPr>
          <w:rFonts w:ascii="Times New Roman" w:hAnsi="Times New Roman" w:cs="Times New Roman"/>
          <w:b/>
          <w:bCs/>
          <w:sz w:val="24"/>
          <w:szCs w:val="24"/>
        </w:rPr>
      </w:pPr>
      <w:r>
        <w:rPr>
          <w:rFonts w:ascii="Times New Roman" w:hAnsi="Times New Roman" w:cs="Times New Roman" w:hint="eastAsia"/>
          <w:b/>
          <w:bCs/>
          <w:sz w:val="24"/>
          <w:szCs w:val="24"/>
        </w:rPr>
        <w:t>T</w:t>
      </w:r>
      <w:r>
        <w:rPr>
          <w:rFonts w:ascii="Times New Roman" w:hAnsi="Times New Roman" w:cs="Times New Roman"/>
          <w:b/>
          <w:bCs/>
          <w:sz w:val="24"/>
          <w:szCs w:val="24"/>
        </w:rPr>
        <w:t>ype-3</w:t>
      </w:r>
    </w:p>
    <w:p w14:paraId="5055888A" w14:textId="77777777" w:rsidR="00521DCD" w:rsidRPr="000F0DDD" w:rsidRDefault="00521DCD">
      <w:pPr>
        <w:pStyle w:val="af"/>
        <w:numPr>
          <w:ilvl w:val="1"/>
          <w:numId w:val="40"/>
        </w:numPr>
        <w:spacing w:afterLines="50" w:after="156"/>
        <w:ind w:firstLineChars="0"/>
        <w:rPr>
          <w:rFonts w:ascii="Times New Roman" w:hAnsi="Times New Roman" w:cs="Times New Roman"/>
          <w:b/>
          <w:bCs/>
          <w:sz w:val="24"/>
          <w:szCs w:val="24"/>
        </w:rPr>
      </w:pPr>
      <w:r w:rsidRPr="000F0DDD">
        <w:rPr>
          <w:rFonts w:ascii="Times New Roman" w:hAnsi="Times New Roman" w:cs="Times New Roman"/>
          <w:b/>
          <w:bCs/>
          <w:sz w:val="24"/>
          <w:szCs w:val="24"/>
        </w:rPr>
        <w:t xml:space="preserve">Bandwidth part indicator </w:t>
      </w:r>
    </w:p>
    <w:p w14:paraId="7C640459" w14:textId="77777777" w:rsidR="00521DCD" w:rsidRPr="000F0DDD" w:rsidRDefault="00521DCD">
      <w:pPr>
        <w:pStyle w:val="af"/>
        <w:numPr>
          <w:ilvl w:val="1"/>
          <w:numId w:val="40"/>
        </w:numPr>
        <w:spacing w:afterLines="50" w:after="156"/>
        <w:ind w:firstLineChars="0"/>
        <w:rPr>
          <w:rFonts w:ascii="Times New Roman" w:hAnsi="Times New Roman" w:cs="Times New Roman"/>
          <w:b/>
          <w:bCs/>
          <w:sz w:val="24"/>
          <w:szCs w:val="24"/>
        </w:rPr>
      </w:pPr>
      <w:r w:rsidRPr="000F0DDD">
        <w:rPr>
          <w:rFonts w:ascii="Times New Roman" w:hAnsi="Times New Roman" w:cs="Times New Roman"/>
          <w:b/>
          <w:bCs/>
          <w:sz w:val="24"/>
          <w:szCs w:val="24"/>
        </w:rPr>
        <w:t>Frequency domain resource assignment</w:t>
      </w:r>
    </w:p>
    <w:p w14:paraId="2407D1F4" w14:textId="77777777" w:rsidR="00521DCD" w:rsidRPr="000F0DDD" w:rsidRDefault="00521DCD">
      <w:pPr>
        <w:pStyle w:val="af"/>
        <w:numPr>
          <w:ilvl w:val="1"/>
          <w:numId w:val="40"/>
        </w:numPr>
        <w:spacing w:afterLines="50" w:after="156"/>
        <w:ind w:firstLineChars="0"/>
        <w:rPr>
          <w:rFonts w:ascii="Times New Roman" w:hAnsi="Times New Roman" w:cs="Times New Roman"/>
          <w:b/>
          <w:bCs/>
          <w:sz w:val="24"/>
          <w:szCs w:val="24"/>
        </w:rPr>
      </w:pPr>
      <w:r w:rsidRPr="000F0DDD">
        <w:rPr>
          <w:rFonts w:ascii="Times New Roman" w:hAnsi="Times New Roman" w:cs="Times New Roman"/>
          <w:b/>
          <w:bCs/>
          <w:sz w:val="24"/>
          <w:szCs w:val="24"/>
        </w:rPr>
        <w:t>Time domain resource assignment</w:t>
      </w:r>
    </w:p>
    <w:p w14:paraId="5B0E4EC9" w14:textId="77777777" w:rsidR="00521DCD" w:rsidRDefault="00521DCD">
      <w:pPr>
        <w:pStyle w:val="af"/>
        <w:numPr>
          <w:ilvl w:val="1"/>
          <w:numId w:val="40"/>
        </w:numPr>
        <w:spacing w:afterLines="50" w:after="156"/>
        <w:ind w:firstLineChars="0"/>
        <w:rPr>
          <w:rFonts w:ascii="Times New Roman" w:hAnsi="Times New Roman" w:cs="Times New Roman"/>
          <w:b/>
          <w:bCs/>
          <w:sz w:val="24"/>
          <w:szCs w:val="24"/>
        </w:rPr>
      </w:pPr>
      <w:r w:rsidRPr="000F0DDD">
        <w:rPr>
          <w:rFonts w:ascii="Times New Roman" w:hAnsi="Times New Roman" w:cs="Times New Roman"/>
          <w:b/>
          <w:bCs/>
          <w:sz w:val="24"/>
          <w:szCs w:val="24"/>
        </w:rPr>
        <w:t>Frequency hopping flag</w:t>
      </w:r>
    </w:p>
    <w:p w14:paraId="4EF16A5B" w14:textId="77777777" w:rsidR="00521DCD" w:rsidRPr="000F0DDD" w:rsidRDefault="00521DCD">
      <w:pPr>
        <w:pStyle w:val="af"/>
        <w:numPr>
          <w:ilvl w:val="1"/>
          <w:numId w:val="40"/>
        </w:numPr>
        <w:spacing w:afterLines="50" w:after="156"/>
        <w:ind w:firstLineChars="0"/>
        <w:rPr>
          <w:rFonts w:ascii="Times New Roman" w:hAnsi="Times New Roman" w:cs="Times New Roman"/>
          <w:b/>
          <w:bCs/>
          <w:sz w:val="24"/>
          <w:szCs w:val="24"/>
        </w:rPr>
      </w:pPr>
      <w:r w:rsidRPr="000F0DDD">
        <w:rPr>
          <w:rFonts w:ascii="Times New Roman" w:hAnsi="Times New Roman" w:cs="Times New Roman"/>
          <w:b/>
          <w:bCs/>
          <w:sz w:val="24"/>
          <w:szCs w:val="24"/>
        </w:rPr>
        <w:t>TPC command for scheduled PUSCH</w:t>
      </w:r>
    </w:p>
    <w:p w14:paraId="1E8A1022" w14:textId="77777777" w:rsidR="00521DCD" w:rsidRPr="000F0DDD" w:rsidRDefault="00521DCD">
      <w:pPr>
        <w:pStyle w:val="af"/>
        <w:numPr>
          <w:ilvl w:val="1"/>
          <w:numId w:val="40"/>
        </w:numPr>
        <w:spacing w:afterLines="50" w:after="156"/>
        <w:ind w:firstLineChars="0"/>
        <w:rPr>
          <w:rFonts w:ascii="Times New Roman" w:hAnsi="Times New Roman" w:cs="Times New Roman"/>
          <w:b/>
          <w:bCs/>
          <w:sz w:val="24"/>
          <w:szCs w:val="24"/>
        </w:rPr>
      </w:pPr>
      <w:r w:rsidRPr="000F0DDD">
        <w:rPr>
          <w:rFonts w:ascii="Times New Roman" w:hAnsi="Times New Roman" w:cs="Times New Roman"/>
          <w:b/>
          <w:bCs/>
          <w:sz w:val="24"/>
          <w:szCs w:val="24"/>
        </w:rPr>
        <w:t>SRS resource indicator</w:t>
      </w:r>
    </w:p>
    <w:p w14:paraId="3199B17C" w14:textId="77777777" w:rsidR="00521DCD" w:rsidRPr="000F0DDD" w:rsidRDefault="00521DCD">
      <w:pPr>
        <w:pStyle w:val="af"/>
        <w:numPr>
          <w:ilvl w:val="1"/>
          <w:numId w:val="40"/>
        </w:numPr>
        <w:spacing w:afterLines="50" w:after="156"/>
        <w:ind w:firstLineChars="0"/>
        <w:rPr>
          <w:rFonts w:ascii="Times New Roman" w:hAnsi="Times New Roman" w:cs="Times New Roman"/>
          <w:b/>
          <w:bCs/>
          <w:sz w:val="24"/>
          <w:szCs w:val="24"/>
        </w:rPr>
      </w:pPr>
      <w:r w:rsidRPr="000F0DDD">
        <w:rPr>
          <w:rFonts w:ascii="Times New Roman" w:hAnsi="Times New Roman" w:cs="Times New Roman"/>
          <w:b/>
          <w:bCs/>
          <w:sz w:val="24"/>
          <w:szCs w:val="24"/>
        </w:rPr>
        <w:t>Precoding information and number of layers</w:t>
      </w:r>
    </w:p>
    <w:p w14:paraId="703AA04F" w14:textId="77777777" w:rsidR="00521DCD" w:rsidRPr="000F0DDD" w:rsidRDefault="00521DCD">
      <w:pPr>
        <w:pStyle w:val="af"/>
        <w:numPr>
          <w:ilvl w:val="1"/>
          <w:numId w:val="40"/>
        </w:numPr>
        <w:spacing w:afterLines="50" w:after="156"/>
        <w:ind w:firstLineChars="0"/>
        <w:rPr>
          <w:rFonts w:ascii="Times New Roman" w:hAnsi="Times New Roman" w:cs="Times New Roman"/>
          <w:b/>
          <w:bCs/>
          <w:sz w:val="24"/>
          <w:szCs w:val="24"/>
        </w:rPr>
      </w:pPr>
      <w:r w:rsidRPr="000F0DDD">
        <w:rPr>
          <w:rFonts w:ascii="Times New Roman" w:hAnsi="Times New Roman" w:cs="Times New Roman"/>
          <w:b/>
          <w:bCs/>
          <w:sz w:val="24"/>
          <w:szCs w:val="24"/>
        </w:rPr>
        <w:t>Antenna port(s)</w:t>
      </w:r>
    </w:p>
    <w:p w14:paraId="1424F4BB" w14:textId="77777777" w:rsidR="00521DCD" w:rsidRPr="000F0DDD" w:rsidRDefault="00521DCD">
      <w:pPr>
        <w:pStyle w:val="af"/>
        <w:numPr>
          <w:ilvl w:val="1"/>
          <w:numId w:val="40"/>
        </w:numPr>
        <w:spacing w:afterLines="50" w:after="156"/>
        <w:ind w:firstLineChars="0"/>
        <w:rPr>
          <w:rFonts w:ascii="Times New Roman" w:hAnsi="Times New Roman" w:cs="Times New Roman"/>
          <w:b/>
          <w:bCs/>
          <w:sz w:val="24"/>
          <w:szCs w:val="24"/>
        </w:rPr>
      </w:pPr>
      <w:r w:rsidRPr="000F0DDD">
        <w:rPr>
          <w:rFonts w:ascii="Times New Roman" w:hAnsi="Times New Roman" w:cs="Times New Roman"/>
          <w:b/>
          <w:bCs/>
          <w:sz w:val="24"/>
          <w:szCs w:val="24"/>
        </w:rPr>
        <w:t>SRS request</w:t>
      </w:r>
    </w:p>
    <w:p w14:paraId="68CD717D" w14:textId="77777777" w:rsidR="00521DCD" w:rsidRPr="000F0DDD" w:rsidRDefault="00521DCD">
      <w:pPr>
        <w:pStyle w:val="af"/>
        <w:numPr>
          <w:ilvl w:val="1"/>
          <w:numId w:val="40"/>
        </w:numPr>
        <w:spacing w:afterLines="50" w:after="156"/>
        <w:ind w:firstLineChars="0"/>
        <w:rPr>
          <w:rFonts w:ascii="Times New Roman" w:hAnsi="Times New Roman" w:cs="Times New Roman"/>
          <w:b/>
          <w:bCs/>
          <w:sz w:val="24"/>
          <w:szCs w:val="24"/>
        </w:rPr>
      </w:pPr>
      <w:r w:rsidRPr="000F0DDD">
        <w:rPr>
          <w:rFonts w:ascii="Times New Roman" w:hAnsi="Times New Roman" w:cs="Times New Roman"/>
          <w:b/>
          <w:bCs/>
          <w:sz w:val="24"/>
          <w:szCs w:val="24"/>
        </w:rPr>
        <w:t>PTRS-DMRS association</w:t>
      </w:r>
    </w:p>
    <w:p w14:paraId="2E77A85C" w14:textId="3C6702EA" w:rsidR="00521DCD" w:rsidRDefault="00521DCD">
      <w:pPr>
        <w:pStyle w:val="af"/>
        <w:numPr>
          <w:ilvl w:val="1"/>
          <w:numId w:val="40"/>
        </w:numPr>
        <w:spacing w:afterLines="50" w:after="156"/>
        <w:ind w:firstLineChars="0"/>
        <w:rPr>
          <w:rFonts w:ascii="Times New Roman" w:hAnsi="Times New Roman" w:cs="Times New Roman"/>
          <w:b/>
          <w:bCs/>
          <w:sz w:val="24"/>
          <w:szCs w:val="24"/>
        </w:rPr>
      </w:pPr>
      <w:r w:rsidRPr="000F0DDD">
        <w:rPr>
          <w:rFonts w:ascii="Times New Roman" w:hAnsi="Times New Roman" w:cs="Times New Roman"/>
          <w:b/>
          <w:bCs/>
          <w:sz w:val="24"/>
          <w:szCs w:val="24"/>
        </w:rPr>
        <w:t>DMRS sequence initialization</w:t>
      </w:r>
    </w:p>
    <w:p w14:paraId="56E79BB4" w14:textId="6D5E06EB" w:rsidR="00023E2C" w:rsidRPr="001214E7" w:rsidRDefault="001214E7" w:rsidP="00023E2C">
      <w:pPr>
        <w:spacing w:afterLines="50" w:after="156"/>
        <w:rPr>
          <w:rFonts w:ascii="Times New Roman" w:hAnsi="Times New Roman" w:cs="Times New Roman"/>
          <w:sz w:val="24"/>
          <w:szCs w:val="24"/>
        </w:rPr>
      </w:pPr>
      <w:r>
        <w:rPr>
          <w:rFonts w:ascii="Times New Roman" w:hAnsi="Times New Roman" w:cs="Times New Roman"/>
          <w:sz w:val="24"/>
          <w:szCs w:val="24"/>
        </w:rPr>
        <w:t xml:space="preserve">For </w:t>
      </w:r>
      <w:r w:rsidR="0002281D">
        <w:rPr>
          <w:rFonts w:ascii="Times New Roman" w:hAnsi="Times New Roman" w:cs="Times New Roman"/>
          <w:sz w:val="24"/>
          <w:szCs w:val="24"/>
        </w:rPr>
        <w:t xml:space="preserve">relation between </w:t>
      </w:r>
      <w:r>
        <w:rPr>
          <w:rFonts w:ascii="Times New Roman" w:hAnsi="Times New Roman" w:cs="Times New Roman"/>
          <w:sz w:val="24"/>
          <w:szCs w:val="24"/>
        </w:rPr>
        <w:t xml:space="preserve">scheduling cell </w:t>
      </w:r>
      <w:r w:rsidR="0002281D">
        <w:rPr>
          <w:rFonts w:ascii="Times New Roman" w:hAnsi="Times New Roman" w:cs="Times New Roman"/>
          <w:sz w:val="24"/>
          <w:szCs w:val="24"/>
        </w:rPr>
        <w:t>and scheduled cell in case of</w:t>
      </w:r>
      <w:r>
        <w:rPr>
          <w:rFonts w:ascii="Times New Roman" w:hAnsi="Times New Roman" w:cs="Times New Roman"/>
          <w:sz w:val="24"/>
          <w:szCs w:val="24"/>
        </w:rPr>
        <w:t xml:space="preserve"> multi-cell scheduling, the following </w:t>
      </w:r>
      <w:r>
        <w:rPr>
          <w:rFonts w:ascii="Times New Roman" w:hAnsi="Times New Roman" w:cs="Times New Roman"/>
          <w:sz w:val="24"/>
          <w:szCs w:val="24"/>
        </w:rPr>
        <w:lastRenderedPageBreak/>
        <w:t xml:space="preserve">agreement </w:t>
      </w:r>
      <w:r w:rsidR="0002281D">
        <w:rPr>
          <w:rFonts w:ascii="Times New Roman" w:hAnsi="Times New Roman" w:cs="Times New Roman"/>
          <w:sz w:val="24"/>
          <w:szCs w:val="24"/>
        </w:rPr>
        <w:t>was</w:t>
      </w:r>
      <w:r>
        <w:rPr>
          <w:rFonts w:ascii="Times New Roman" w:hAnsi="Times New Roman" w:cs="Times New Roman"/>
          <w:sz w:val="24"/>
          <w:szCs w:val="24"/>
        </w:rPr>
        <w:t xml:space="preserve"> achieved.</w:t>
      </w:r>
      <w:r w:rsidR="0002281D">
        <w:rPr>
          <w:rFonts w:ascii="Times New Roman" w:hAnsi="Times New Roman" w:cs="Times New Roman"/>
          <w:sz w:val="24"/>
          <w:szCs w:val="24"/>
        </w:rPr>
        <w:t xml:space="preserve"> </w:t>
      </w:r>
      <w:r w:rsidR="00D46525">
        <w:rPr>
          <w:rFonts w:ascii="Times New Roman" w:hAnsi="Times New Roman" w:cs="Times New Roman"/>
          <w:sz w:val="24"/>
          <w:szCs w:val="24"/>
        </w:rPr>
        <w:t>W</w:t>
      </w:r>
      <w:r w:rsidR="0002281D">
        <w:rPr>
          <w:rFonts w:ascii="Times New Roman" w:hAnsi="Times New Roman" w:cs="Times New Roman"/>
          <w:sz w:val="24"/>
          <w:szCs w:val="24"/>
        </w:rPr>
        <w:t xml:space="preserve">e would like to share our </w:t>
      </w:r>
      <w:r w:rsidR="00D46525">
        <w:rPr>
          <w:rFonts w:ascii="Times New Roman" w:hAnsi="Times New Roman" w:cs="Times New Roman"/>
          <w:sz w:val="24"/>
          <w:szCs w:val="24"/>
        </w:rPr>
        <w:t>views on</w:t>
      </w:r>
      <w:r w:rsidR="0002281D">
        <w:rPr>
          <w:rFonts w:ascii="Times New Roman" w:hAnsi="Times New Roman" w:cs="Times New Roman"/>
          <w:sz w:val="24"/>
          <w:szCs w:val="24"/>
        </w:rPr>
        <w:t xml:space="preserve"> the FFS point.</w:t>
      </w:r>
    </w:p>
    <w:tbl>
      <w:tblPr>
        <w:tblStyle w:val="af2"/>
        <w:tblW w:w="0" w:type="auto"/>
        <w:tblLook w:val="04A0" w:firstRow="1" w:lastRow="0" w:firstColumn="1" w:lastColumn="0" w:noHBand="0" w:noVBand="1"/>
      </w:tblPr>
      <w:tblGrid>
        <w:gridCol w:w="9736"/>
      </w:tblGrid>
      <w:tr w:rsidR="001214E7" w:rsidRPr="001214E7" w14:paraId="018D900F" w14:textId="77777777" w:rsidTr="00133D10">
        <w:tc>
          <w:tcPr>
            <w:tcW w:w="9736" w:type="dxa"/>
          </w:tcPr>
          <w:p w14:paraId="5E48E273" w14:textId="77777777" w:rsidR="001214E7" w:rsidRPr="001214E7" w:rsidRDefault="001214E7" w:rsidP="001214E7">
            <w:pPr>
              <w:rPr>
                <w:rFonts w:ascii="Times New Roman" w:hAnsi="Times New Roman" w:cs="Times New Roman"/>
                <w:b/>
                <w:bCs/>
                <w:lang w:eastAsia="x-none"/>
              </w:rPr>
            </w:pPr>
            <w:r w:rsidRPr="001214E7">
              <w:rPr>
                <w:rFonts w:ascii="Times New Roman" w:hAnsi="Times New Roman" w:cs="Times New Roman"/>
                <w:b/>
                <w:bCs/>
                <w:highlight w:val="green"/>
                <w:lang w:eastAsia="x-none"/>
              </w:rPr>
              <w:t>Agreement</w:t>
            </w:r>
          </w:p>
          <w:p w14:paraId="2D243743" w14:textId="77777777" w:rsidR="001214E7" w:rsidRPr="001214E7" w:rsidRDefault="001214E7" w:rsidP="001214E7">
            <w:pPr>
              <w:numPr>
                <w:ilvl w:val="0"/>
                <w:numId w:val="46"/>
              </w:numPr>
              <w:rPr>
                <w:rFonts w:ascii="Times New Roman" w:hAnsi="Times New Roman" w:cs="Times New Roman"/>
                <w:lang w:eastAsia="x-none"/>
              </w:rPr>
            </w:pPr>
            <w:r w:rsidRPr="001214E7">
              <w:rPr>
                <w:rFonts w:ascii="Times New Roman" w:hAnsi="Times New Roman" w:cs="Times New Roman"/>
                <w:lang w:eastAsia="x-none"/>
              </w:rPr>
              <w:t>All the co-scheduled cells by a DCI format 1_X and the scheduling cell are included in the same PUCCH group.</w:t>
            </w:r>
          </w:p>
          <w:p w14:paraId="46E2B02D" w14:textId="1A1CEAB5" w:rsidR="001214E7" w:rsidRPr="001214E7" w:rsidRDefault="001214E7" w:rsidP="001214E7">
            <w:pPr>
              <w:numPr>
                <w:ilvl w:val="0"/>
                <w:numId w:val="46"/>
              </w:numPr>
              <w:rPr>
                <w:rFonts w:ascii="Times New Roman" w:hAnsi="Times New Roman" w:cs="Times New Roman"/>
                <w:b/>
                <w:bCs/>
                <w:lang w:eastAsia="x-none"/>
              </w:rPr>
            </w:pPr>
            <w:r w:rsidRPr="001214E7">
              <w:rPr>
                <w:rFonts w:ascii="Times New Roman" w:hAnsi="Times New Roman" w:cs="Times New Roman"/>
                <w:highlight w:val="yellow"/>
                <w:lang w:eastAsia="x-none"/>
              </w:rPr>
              <w:t>FFS: All the co-scheduled cells by a DCI format 0_X and the scheduling cell are included in the same [cell or PUCCH group].</w:t>
            </w:r>
          </w:p>
        </w:tc>
      </w:tr>
    </w:tbl>
    <w:p w14:paraId="0B9B4ED4" w14:textId="3D4F9A5E" w:rsidR="0002281D" w:rsidRDefault="0002281D" w:rsidP="0002281D">
      <w:pPr>
        <w:spacing w:before="240" w:afterLines="50" w:after="156"/>
        <w:rPr>
          <w:rFonts w:ascii="Times New Roman" w:hAnsi="Times New Roman" w:cs="Times New Roman"/>
          <w:sz w:val="24"/>
          <w:szCs w:val="24"/>
        </w:rPr>
      </w:pPr>
      <w:r>
        <w:rPr>
          <w:rFonts w:ascii="Times New Roman" w:hAnsi="Times New Roman" w:cs="Times New Roman"/>
          <w:sz w:val="24"/>
          <w:szCs w:val="24"/>
        </w:rPr>
        <w:softHyphen/>
        <w:t>According to the discussions above for DCI fields</w:t>
      </w:r>
      <w:r w:rsidR="00304507">
        <w:rPr>
          <w:rFonts w:ascii="Times New Roman" w:hAnsi="Times New Roman" w:cs="Times New Roman"/>
          <w:sz w:val="24"/>
          <w:szCs w:val="24"/>
        </w:rPr>
        <w:t xml:space="preserve">, DCI format 0_X needs to include DAI fields for HARQ-ACK feedback. If the co-scheduled cells by DCI format 0_X and the scheduling cell are in different PUCCH group, it would be questionable how to interpret the DAI fields for HARQ-ACK feedback. Therefore, it is preferred </w:t>
      </w:r>
      <w:r w:rsidR="00336BE4">
        <w:rPr>
          <w:rFonts w:ascii="Times New Roman" w:hAnsi="Times New Roman" w:cs="Times New Roman"/>
          <w:sz w:val="24"/>
          <w:szCs w:val="24"/>
        </w:rPr>
        <w:t>that all</w:t>
      </w:r>
      <w:r w:rsidR="00336BE4" w:rsidRPr="00336BE4">
        <w:rPr>
          <w:rFonts w:ascii="Times New Roman" w:hAnsi="Times New Roman" w:cs="Times New Roman"/>
          <w:sz w:val="24"/>
          <w:szCs w:val="24"/>
        </w:rPr>
        <w:t xml:space="preserve"> the co-scheduled cells by a DCI format 0_X and the scheduling cell are included in the same PUCCH group</w:t>
      </w:r>
      <w:r w:rsidR="00336BE4">
        <w:rPr>
          <w:rFonts w:ascii="Times New Roman" w:hAnsi="Times New Roman" w:cs="Times New Roman"/>
          <w:sz w:val="24"/>
          <w:szCs w:val="24"/>
        </w:rPr>
        <w:t>.</w:t>
      </w:r>
    </w:p>
    <w:p w14:paraId="31E1E882" w14:textId="0A3C14DE" w:rsidR="00336BE4" w:rsidRPr="00336BE4" w:rsidRDefault="00336BE4" w:rsidP="0002281D">
      <w:pPr>
        <w:spacing w:before="240" w:afterLines="50" w:after="156"/>
        <w:rPr>
          <w:rFonts w:ascii="Times New Roman" w:hAnsi="Times New Roman" w:cs="Times New Roman"/>
          <w:b/>
          <w:bCs/>
          <w:sz w:val="24"/>
          <w:szCs w:val="24"/>
        </w:rPr>
      </w:pPr>
      <w:r w:rsidRPr="00E8487E">
        <w:rPr>
          <w:rFonts w:ascii="Times New Roman" w:hAnsi="Times New Roman" w:cs="Times New Roman"/>
          <w:b/>
          <w:bCs/>
          <w:sz w:val="24"/>
          <w:szCs w:val="24"/>
        </w:rPr>
        <w:t>Proposal</w:t>
      </w:r>
      <w:r>
        <w:rPr>
          <w:rFonts w:ascii="Times New Roman" w:hAnsi="Times New Roman" w:cs="Times New Roman"/>
          <w:b/>
          <w:bCs/>
          <w:sz w:val="24"/>
          <w:szCs w:val="24"/>
        </w:rPr>
        <w:t xml:space="preserve"> 4</w:t>
      </w:r>
      <w:r w:rsidRPr="00E8487E">
        <w:rPr>
          <w:rFonts w:ascii="Times New Roman" w:hAnsi="Times New Roman" w:cs="Times New Roman"/>
          <w:b/>
          <w:bCs/>
          <w:sz w:val="24"/>
          <w:szCs w:val="24"/>
        </w:rPr>
        <w:t>:</w:t>
      </w:r>
      <w:r>
        <w:rPr>
          <w:rFonts w:ascii="Times New Roman" w:hAnsi="Times New Roman" w:cs="Times New Roman"/>
          <w:b/>
          <w:bCs/>
          <w:sz w:val="24"/>
          <w:szCs w:val="24"/>
        </w:rPr>
        <w:t xml:space="preserve"> A</w:t>
      </w:r>
      <w:r w:rsidRPr="00336BE4">
        <w:rPr>
          <w:rFonts w:ascii="Times New Roman" w:hAnsi="Times New Roman" w:cs="Times New Roman"/>
          <w:b/>
          <w:bCs/>
          <w:sz w:val="24"/>
          <w:szCs w:val="24"/>
        </w:rPr>
        <w:t>ll the co-scheduled cells by a DCI format 0_X and the scheduling cell are included in the same PUCCH group</w:t>
      </w:r>
      <w:r>
        <w:rPr>
          <w:rFonts w:ascii="Times New Roman" w:hAnsi="Times New Roman" w:cs="Times New Roman"/>
          <w:b/>
          <w:bCs/>
          <w:sz w:val="24"/>
          <w:szCs w:val="24"/>
        </w:rPr>
        <w:t>.</w:t>
      </w:r>
    </w:p>
    <w:p w14:paraId="282DFA70" w14:textId="031918D3" w:rsidR="003971B9" w:rsidRPr="00CB3500" w:rsidRDefault="002E3DCF" w:rsidP="00290E01">
      <w:pPr>
        <w:pStyle w:val="1"/>
        <w:numPr>
          <w:ilvl w:val="0"/>
          <w:numId w:val="1"/>
        </w:numPr>
        <w:tabs>
          <w:tab w:val="num" w:pos="425"/>
        </w:tabs>
        <w:rPr>
          <w:b/>
          <w:snapToGrid w:val="0"/>
        </w:rPr>
      </w:pPr>
      <w:r w:rsidRPr="00CB3500">
        <w:rPr>
          <w:b/>
          <w:snapToGrid w:val="0"/>
        </w:rPr>
        <w:t>Conclusion</w:t>
      </w:r>
    </w:p>
    <w:p w14:paraId="0BF09583" w14:textId="77236D91" w:rsidR="009B5C04" w:rsidRDefault="00364541" w:rsidP="00261023">
      <w:pPr>
        <w:pStyle w:val="LGTdoc1"/>
        <w:spacing w:beforeLines="0" w:after="120" w:afterAutospacing="0"/>
        <w:rPr>
          <w:rFonts w:ascii="Times New Roman" w:eastAsia="SimSun" w:hAnsi="Times New Roman" w:cs="Times New Roman"/>
          <w:b w:val="0"/>
          <w:sz w:val="24"/>
          <w:szCs w:val="22"/>
          <w:lang w:val="en-US" w:eastAsia="zh-CN"/>
        </w:rPr>
      </w:pPr>
      <w:r w:rsidRPr="00CB3500">
        <w:rPr>
          <w:rFonts w:ascii="Times New Roman" w:eastAsia="SimSun" w:hAnsi="Times New Roman" w:cs="Times New Roman"/>
          <w:b w:val="0"/>
          <w:sz w:val="24"/>
          <w:szCs w:val="22"/>
          <w:lang w:val="en-US" w:eastAsia="zh-CN"/>
        </w:rPr>
        <w:t xml:space="preserve">According to the discussions above, </w:t>
      </w:r>
      <w:r w:rsidR="00432453" w:rsidRPr="00CB3500">
        <w:rPr>
          <w:rFonts w:ascii="Times New Roman" w:eastAsia="SimSun" w:hAnsi="Times New Roman" w:cs="Times New Roman"/>
          <w:b w:val="0"/>
          <w:sz w:val="24"/>
          <w:szCs w:val="22"/>
          <w:lang w:val="en-US" w:eastAsia="zh-CN"/>
        </w:rPr>
        <w:t>we have the following</w:t>
      </w:r>
      <w:r w:rsidR="004E7A16" w:rsidRPr="00CB3500">
        <w:rPr>
          <w:rFonts w:ascii="Times New Roman" w:eastAsia="SimSun" w:hAnsi="Times New Roman" w:cs="Times New Roman"/>
          <w:b w:val="0"/>
          <w:sz w:val="24"/>
          <w:szCs w:val="22"/>
          <w:lang w:val="en-US" w:eastAsia="zh-CN"/>
        </w:rPr>
        <w:t xml:space="preserve"> </w:t>
      </w:r>
      <w:r w:rsidR="00432453" w:rsidRPr="00CB3500">
        <w:rPr>
          <w:rFonts w:ascii="Times New Roman" w:eastAsia="SimSun" w:hAnsi="Times New Roman" w:cs="Times New Roman"/>
          <w:b w:val="0"/>
          <w:sz w:val="24"/>
          <w:szCs w:val="22"/>
          <w:lang w:val="en-US" w:eastAsia="zh-CN"/>
        </w:rPr>
        <w:t>proposals</w:t>
      </w:r>
      <w:r w:rsidR="004C7A87">
        <w:rPr>
          <w:rFonts w:ascii="Times New Roman" w:eastAsia="SimSun" w:hAnsi="Times New Roman" w:cs="Times New Roman"/>
          <w:b w:val="0"/>
          <w:sz w:val="24"/>
          <w:szCs w:val="22"/>
          <w:lang w:val="en-US" w:eastAsia="zh-CN"/>
        </w:rPr>
        <w:t xml:space="preserve"> for multi-</w:t>
      </w:r>
      <w:r w:rsidR="00261023">
        <w:rPr>
          <w:rFonts w:ascii="Times New Roman" w:eastAsia="SimSun" w:hAnsi="Times New Roman" w:cs="Times New Roman"/>
          <w:b w:val="0"/>
          <w:sz w:val="24"/>
          <w:szCs w:val="22"/>
          <w:lang w:val="en-US" w:eastAsia="zh-CN"/>
        </w:rPr>
        <w:t xml:space="preserve">cell </w:t>
      </w:r>
      <w:r w:rsidR="004C7A87">
        <w:rPr>
          <w:rFonts w:ascii="Times New Roman" w:eastAsia="SimSun" w:hAnsi="Times New Roman" w:cs="Times New Roman"/>
          <w:b w:val="0"/>
          <w:sz w:val="24"/>
          <w:szCs w:val="22"/>
          <w:lang w:val="en-US" w:eastAsia="zh-CN"/>
        </w:rPr>
        <w:t>P</w:t>
      </w:r>
      <w:r w:rsidR="00261023">
        <w:rPr>
          <w:rFonts w:ascii="Times New Roman" w:eastAsia="SimSun" w:hAnsi="Times New Roman" w:cs="Times New Roman"/>
          <w:b w:val="0"/>
          <w:sz w:val="24"/>
          <w:szCs w:val="22"/>
          <w:lang w:val="en-US" w:eastAsia="zh-CN"/>
        </w:rPr>
        <w:t>U</w:t>
      </w:r>
      <w:r w:rsidR="004C7A87">
        <w:rPr>
          <w:rFonts w:ascii="Times New Roman" w:eastAsia="SimSun" w:hAnsi="Times New Roman" w:cs="Times New Roman"/>
          <w:b w:val="0"/>
          <w:sz w:val="24"/>
          <w:szCs w:val="22"/>
          <w:lang w:val="en-US" w:eastAsia="zh-CN"/>
        </w:rPr>
        <w:t>SCH/P</w:t>
      </w:r>
      <w:r w:rsidR="00261023">
        <w:rPr>
          <w:rFonts w:ascii="Times New Roman" w:eastAsia="SimSun" w:hAnsi="Times New Roman" w:cs="Times New Roman"/>
          <w:b w:val="0"/>
          <w:sz w:val="24"/>
          <w:szCs w:val="22"/>
          <w:lang w:val="en-US" w:eastAsia="zh-CN"/>
        </w:rPr>
        <w:t>D</w:t>
      </w:r>
      <w:r w:rsidR="004C7A87">
        <w:rPr>
          <w:rFonts w:ascii="Times New Roman" w:eastAsia="SimSun" w:hAnsi="Times New Roman" w:cs="Times New Roman"/>
          <w:b w:val="0"/>
          <w:sz w:val="24"/>
          <w:szCs w:val="22"/>
          <w:lang w:val="en-US" w:eastAsia="zh-CN"/>
        </w:rPr>
        <w:t xml:space="preserve">SCH scheduling </w:t>
      </w:r>
      <w:r w:rsidR="00261023">
        <w:rPr>
          <w:rFonts w:ascii="Times New Roman" w:eastAsia="SimSun" w:hAnsi="Times New Roman" w:cs="Times New Roman"/>
          <w:b w:val="0"/>
          <w:sz w:val="24"/>
          <w:szCs w:val="22"/>
          <w:lang w:val="en-US" w:eastAsia="zh-CN"/>
        </w:rPr>
        <w:t>with</w:t>
      </w:r>
      <w:r w:rsidR="004C7A87">
        <w:rPr>
          <w:rFonts w:ascii="Times New Roman" w:eastAsia="SimSun" w:hAnsi="Times New Roman" w:cs="Times New Roman"/>
          <w:b w:val="0"/>
          <w:sz w:val="24"/>
          <w:szCs w:val="22"/>
          <w:lang w:val="en-US" w:eastAsia="zh-CN"/>
        </w:rPr>
        <w:t xml:space="preserve"> a single DCI</w:t>
      </w:r>
      <w:r w:rsidR="00432453" w:rsidRPr="00CB3500">
        <w:rPr>
          <w:rFonts w:ascii="Times New Roman" w:eastAsia="SimSun" w:hAnsi="Times New Roman" w:cs="Times New Roman"/>
          <w:b w:val="0"/>
          <w:sz w:val="24"/>
          <w:szCs w:val="22"/>
          <w:lang w:val="en-US" w:eastAsia="zh-CN"/>
        </w:rPr>
        <w:t>.</w:t>
      </w:r>
      <w:bookmarkEnd w:id="1"/>
    </w:p>
    <w:p w14:paraId="4218AD40" w14:textId="622F4E29" w:rsidR="0015388A" w:rsidRDefault="0015388A" w:rsidP="0015388A">
      <w:pPr>
        <w:spacing w:before="240" w:afterLines="50" w:after="156"/>
        <w:rPr>
          <w:rFonts w:ascii="Times New Roman" w:hAnsi="Times New Roman" w:cs="Times New Roman"/>
          <w:b/>
          <w:bCs/>
          <w:sz w:val="24"/>
          <w:szCs w:val="24"/>
          <w:lang w:val="en-GB"/>
        </w:rPr>
      </w:pPr>
      <w:r w:rsidRPr="00E8487E">
        <w:rPr>
          <w:rFonts w:ascii="Times New Roman" w:hAnsi="Times New Roman" w:cs="Times New Roman"/>
          <w:b/>
          <w:bCs/>
          <w:sz w:val="24"/>
          <w:szCs w:val="24"/>
        </w:rPr>
        <w:t>Proposal</w:t>
      </w:r>
      <w:r>
        <w:rPr>
          <w:rFonts w:ascii="Times New Roman" w:hAnsi="Times New Roman" w:cs="Times New Roman"/>
          <w:b/>
          <w:bCs/>
          <w:sz w:val="24"/>
          <w:szCs w:val="24"/>
        </w:rPr>
        <w:t xml:space="preserve"> 1</w:t>
      </w:r>
      <w:r w:rsidRPr="00E8487E">
        <w:rPr>
          <w:rFonts w:ascii="Times New Roman" w:hAnsi="Times New Roman" w:cs="Times New Roman"/>
          <w:b/>
          <w:bCs/>
          <w:sz w:val="24"/>
          <w:szCs w:val="24"/>
        </w:rPr>
        <w:t xml:space="preserve">: </w:t>
      </w:r>
      <w:r>
        <w:rPr>
          <w:rFonts w:ascii="Times New Roman" w:hAnsi="Times New Roman" w:cs="Times New Roman"/>
          <w:b/>
          <w:bCs/>
          <w:sz w:val="24"/>
          <w:szCs w:val="24"/>
        </w:rPr>
        <w:t>For discussion on DCI fields in DCI format 0_X/1_X</w:t>
      </w:r>
      <w:r w:rsidRPr="00E8487E">
        <w:rPr>
          <w:rFonts w:ascii="Times New Roman" w:hAnsi="Times New Roman" w:cs="Times New Roman"/>
          <w:b/>
          <w:bCs/>
          <w:sz w:val="24"/>
          <w:szCs w:val="24"/>
        </w:rPr>
        <w:t xml:space="preserve">, take </w:t>
      </w:r>
      <w:r w:rsidRPr="00A20DE8">
        <w:rPr>
          <w:rFonts w:ascii="Times New Roman" w:hAnsi="Times New Roman" w:cs="Times New Roman"/>
          <w:b/>
          <w:bCs/>
          <w:sz w:val="24"/>
          <w:szCs w:val="24"/>
        </w:rPr>
        <w:t xml:space="preserve">DCI fields </w:t>
      </w:r>
      <w:r>
        <w:rPr>
          <w:rFonts w:ascii="Times New Roman" w:hAnsi="Times New Roman" w:cs="Times New Roman"/>
          <w:b/>
          <w:bCs/>
          <w:sz w:val="24"/>
          <w:szCs w:val="24"/>
        </w:rPr>
        <w:t xml:space="preserve">in </w:t>
      </w:r>
      <w:r w:rsidRPr="00E8487E">
        <w:rPr>
          <w:rFonts w:ascii="Times New Roman" w:hAnsi="Times New Roman" w:cs="Times New Roman"/>
          <w:b/>
          <w:bCs/>
          <w:sz w:val="24"/>
          <w:szCs w:val="24"/>
          <w:lang w:val="en-GB"/>
        </w:rPr>
        <w:t>DCI format 0</w:t>
      </w:r>
      <w:r w:rsidRPr="00E8487E">
        <w:rPr>
          <w:rFonts w:ascii="Times New Roman" w:hAnsi="Times New Roman" w:cs="Times New Roman" w:hint="eastAsia"/>
          <w:b/>
          <w:bCs/>
          <w:sz w:val="24"/>
          <w:szCs w:val="24"/>
          <w:lang w:val="en-GB"/>
        </w:rPr>
        <w:t>_</w:t>
      </w:r>
      <w:r w:rsidRPr="00E8487E">
        <w:rPr>
          <w:rFonts w:ascii="Times New Roman" w:hAnsi="Times New Roman" w:cs="Times New Roman"/>
          <w:b/>
          <w:bCs/>
          <w:sz w:val="24"/>
          <w:szCs w:val="24"/>
          <w:lang w:val="en-GB"/>
        </w:rPr>
        <w:t>1/1_1 in Rel-15</w:t>
      </w:r>
      <w:r>
        <w:rPr>
          <w:rFonts w:ascii="Times New Roman" w:hAnsi="Times New Roman" w:cs="Times New Roman"/>
          <w:b/>
          <w:bCs/>
          <w:sz w:val="24"/>
          <w:szCs w:val="24"/>
          <w:lang w:val="en-GB"/>
        </w:rPr>
        <w:t xml:space="preserve"> as the starting point.</w:t>
      </w:r>
    </w:p>
    <w:p w14:paraId="7CDBAFA8" w14:textId="77777777" w:rsidR="0015388A" w:rsidRDefault="0015388A" w:rsidP="0015388A">
      <w:pPr>
        <w:spacing w:before="240" w:afterLines="50" w:after="156"/>
        <w:rPr>
          <w:rFonts w:ascii="Times New Roman" w:hAnsi="Times New Roman" w:cs="Times New Roman"/>
          <w:b/>
          <w:bCs/>
          <w:sz w:val="24"/>
          <w:szCs w:val="24"/>
        </w:rPr>
      </w:pPr>
      <w:r w:rsidRPr="00E8487E">
        <w:rPr>
          <w:rFonts w:ascii="Times New Roman" w:hAnsi="Times New Roman" w:cs="Times New Roman"/>
          <w:b/>
          <w:bCs/>
          <w:sz w:val="24"/>
          <w:szCs w:val="24"/>
        </w:rPr>
        <w:t>Proposal</w:t>
      </w:r>
      <w:r>
        <w:rPr>
          <w:rFonts w:ascii="Times New Roman" w:hAnsi="Times New Roman" w:cs="Times New Roman"/>
          <w:b/>
          <w:bCs/>
          <w:sz w:val="24"/>
          <w:szCs w:val="24"/>
        </w:rPr>
        <w:t xml:space="preserve"> 2</w:t>
      </w:r>
      <w:r w:rsidRPr="00E8487E">
        <w:rPr>
          <w:rFonts w:ascii="Times New Roman" w:hAnsi="Times New Roman" w:cs="Times New Roman"/>
          <w:b/>
          <w:bCs/>
          <w:sz w:val="24"/>
          <w:szCs w:val="24"/>
        </w:rPr>
        <w:t>:</w:t>
      </w:r>
      <w:r>
        <w:rPr>
          <w:rFonts w:ascii="Times New Roman" w:hAnsi="Times New Roman" w:cs="Times New Roman"/>
          <w:b/>
          <w:bCs/>
          <w:sz w:val="24"/>
          <w:szCs w:val="24"/>
        </w:rPr>
        <w:t xml:space="preserve"> At least the following DCI fields </w:t>
      </w:r>
      <w:r>
        <w:rPr>
          <w:rFonts w:ascii="Times New Roman" w:hAnsi="Times New Roman" w:cs="Times New Roman" w:hint="eastAsia"/>
          <w:b/>
          <w:bCs/>
          <w:sz w:val="24"/>
          <w:szCs w:val="24"/>
        </w:rPr>
        <w:t>ca</w:t>
      </w:r>
      <w:r>
        <w:rPr>
          <w:rFonts w:ascii="Times New Roman" w:hAnsi="Times New Roman" w:cs="Times New Roman"/>
          <w:b/>
          <w:bCs/>
          <w:sz w:val="24"/>
          <w:szCs w:val="24"/>
        </w:rPr>
        <w:t xml:space="preserve">n be included in </w:t>
      </w:r>
      <w:r w:rsidRPr="00305CD8">
        <w:rPr>
          <w:rFonts w:ascii="Times New Roman" w:hAnsi="Times New Roman" w:cs="Times New Roman"/>
          <w:b/>
          <w:bCs/>
          <w:sz w:val="24"/>
          <w:szCs w:val="24"/>
        </w:rPr>
        <w:t>DCI format 1_X</w:t>
      </w:r>
      <w:r>
        <w:rPr>
          <w:rFonts w:ascii="Times New Roman" w:hAnsi="Times New Roman" w:cs="Times New Roman"/>
          <w:b/>
          <w:bCs/>
          <w:sz w:val="24"/>
          <w:szCs w:val="24"/>
        </w:rPr>
        <w:t>.</w:t>
      </w:r>
    </w:p>
    <w:p w14:paraId="12EEC7F4" w14:textId="77777777" w:rsidR="0015388A" w:rsidRDefault="0015388A" w:rsidP="0015388A">
      <w:pPr>
        <w:pStyle w:val="af"/>
        <w:numPr>
          <w:ilvl w:val="0"/>
          <w:numId w:val="40"/>
        </w:numPr>
        <w:spacing w:afterLines="50" w:after="156"/>
        <w:ind w:firstLineChars="0"/>
        <w:rPr>
          <w:rFonts w:ascii="Times New Roman" w:hAnsi="Times New Roman" w:cs="Times New Roman"/>
          <w:b/>
          <w:bCs/>
          <w:sz w:val="24"/>
          <w:szCs w:val="24"/>
        </w:rPr>
      </w:pPr>
      <w:r>
        <w:rPr>
          <w:rFonts w:ascii="Times New Roman" w:hAnsi="Times New Roman" w:cs="Times New Roman" w:hint="eastAsia"/>
          <w:b/>
          <w:bCs/>
          <w:sz w:val="24"/>
          <w:szCs w:val="24"/>
        </w:rPr>
        <w:t>T</w:t>
      </w:r>
      <w:r>
        <w:rPr>
          <w:rFonts w:ascii="Times New Roman" w:hAnsi="Times New Roman" w:cs="Times New Roman"/>
          <w:b/>
          <w:bCs/>
          <w:sz w:val="24"/>
          <w:szCs w:val="24"/>
        </w:rPr>
        <w:t>ype-1</w:t>
      </w:r>
    </w:p>
    <w:p w14:paraId="6D79A24C" w14:textId="77777777" w:rsidR="0015388A" w:rsidRPr="00534BA4" w:rsidRDefault="0015388A" w:rsidP="0015388A">
      <w:pPr>
        <w:pStyle w:val="af"/>
        <w:numPr>
          <w:ilvl w:val="1"/>
          <w:numId w:val="39"/>
        </w:numPr>
        <w:spacing w:afterLines="50" w:after="156"/>
        <w:ind w:firstLineChars="0"/>
        <w:rPr>
          <w:rFonts w:ascii="Times New Roman" w:hAnsi="Times New Roman" w:cs="Times New Roman"/>
          <w:b/>
          <w:bCs/>
          <w:sz w:val="24"/>
          <w:szCs w:val="24"/>
        </w:rPr>
      </w:pPr>
      <w:r w:rsidRPr="00534BA4">
        <w:rPr>
          <w:rFonts w:ascii="Times New Roman" w:hAnsi="Times New Roman" w:cs="Times New Roman"/>
          <w:b/>
          <w:bCs/>
          <w:sz w:val="24"/>
          <w:szCs w:val="24"/>
        </w:rPr>
        <w:t>Identifier for DCI formats</w:t>
      </w:r>
    </w:p>
    <w:p w14:paraId="6E542276" w14:textId="77777777" w:rsidR="0015388A" w:rsidRDefault="0015388A" w:rsidP="0015388A">
      <w:pPr>
        <w:pStyle w:val="af"/>
        <w:numPr>
          <w:ilvl w:val="1"/>
          <w:numId w:val="39"/>
        </w:numPr>
        <w:spacing w:afterLines="50" w:after="156"/>
        <w:ind w:firstLineChars="0"/>
        <w:rPr>
          <w:rFonts w:ascii="Times New Roman" w:hAnsi="Times New Roman" w:cs="Times New Roman"/>
          <w:b/>
          <w:bCs/>
          <w:sz w:val="24"/>
          <w:szCs w:val="24"/>
        </w:rPr>
      </w:pPr>
      <w:r w:rsidRPr="00534BA4">
        <w:rPr>
          <w:rFonts w:ascii="Times New Roman" w:hAnsi="Times New Roman" w:cs="Times New Roman"/>
          <w:b/>
          <w:bCs/>
          <w:sz w:val="24"/>
          <w:szCs w:val="24"/>
        </w:rPr>
        <w:t>Carrier indicator</w:t>
      </w:r>
    </w:p>
    <w:p w14:paraId="2CBAF597" w14:textId="77777777" w:rsidR="0015388A" w:rsidRDefault="0015388A" w:rsidP="0015388A">
      <w:pPr>
        <w:pStyle w:val="af"/>
        <w:numPr>
          <w:ilvl w:val="1"/>
          <w:numId w:val="39"/>
        </w:numPr>
        <w:spacing w:afterLines="50" w:after="156"/>
        <w:ind w:firstLineChars="0"/>
        <w:rPr>
          <w:rFonts w:ascii="Times New Roman" w:hAnsi="Times New Roman" w:cs="Times New Roman"/>
          <w:b/>
          <w:bCs/>
          <w:sz w:val="24"/>
          <w:szCs w:val="24"/>
        </w:rPr>
      </w:pPr>
      <w:r w:rsidRPr="00534BA4">
        <w:rPr>
          <w:rFonts w:ascii="Times New Roman" w:hAnsi="Times New Roman" w:cs="Times New Roman"/>
          <w:b/>
          <w:bCs/>
          <w:sz w:val="24"/>
          <w:szCs w:val="24"/>
        </w:rPr>
        <w:t>Downlink assignment index</w:t>
      </w:r>
    </w:p>
    <w:p w14:paraId="1B6C6AEA" w14:textId="77777777" w:rsidR="0015388A" w:rsidRDefault="0015388A" w:rsidP="0015388A">
      <w:pPr>
        <w:pStyle w:val="af"/>
        <w:numPr>
          <w:ilvl w:val="1"/>
          <w:numId w:val="39"/>
        </w:numPr>
        <w:spacing w:afterLines="50" w:after="156"/>
        <w:ind w:firstLineChars="0"/>
        <w:rPr>
          <w:rFonts w:ascii="Times New Roman" w:hAnsi="Times New Roman" w:cs="Times New Roman"/>
          <w:b/>
          <w:bCs/>
          <w:sz w:val="24"/>
          <w:szCs w:val="24"/>
        </w:rPr>
      </w:pPr>
      <w:r w:rsidRPr="00534BA4">
        <w:rPr>
          <w:rFonts w:ascii="Times New Roman" w:hAnsi="Times New Roman" w:cs="Times New Roman"/>
          <w:b/>
          <w:bCs/>
          <w:sz w:val="24"/>
          <w:szCs w:val="24"/>
        </w:rPr>
        <w:t>TPC command for scheduled PUCCH</w:t>
      </w:r>
    </w:p>
    <w:p w14:paraId="294E4A4E" w14:textId="77777777" w:rsidR="0015388A" w:rsidRPr="00534BA4" w:rsidRDefault="0015388A" w:rsidP="0015388A">
      <w:pPr>
        <w:pStyle w:val="af"/>
        <w:numPr>
          <w:ilvl w:val="1"/>
          <w:numId w:val="39"/>
        </w:numPr>
        <w:spacing w:afterLines="50" w:after="156"/>
        <w:ind w:firstLineChars="0"/>
        <w:rPr>
          <w:rFonts w:ascii="Times New Roman" w:hAnsi="Times New Roman" w:cs="Times New Roman"/>
          <w:b/>
          <w:bCs/>
          <w:sz w:val="24"/>
          <w:szCs w:val="24"/>
        </w:rPr>
      </w:pPr>
      <w:r w:rsidRPr="00534BA4">
        <w:rPr>
          <w:rFonts w:ascii="Times New Roman" w:hAnsi="Times New Roman" w:cs="Times New Roman"/>
          <w:b/>
          <w:bCs/>
          <w:sz w:val="24"/>
          <w:szCs w:val="24"/>
        </w:rPr>
        <w:t>PUCCH resource indicator</w:t>
      </w:r>
    </w:p>
    <w:p w14:paraId="3B856E20" w14:textId="77777777" w:rsidR="0015388A" w:rsidRPr="00305CD8" w:rsidRDefault="0015388A" w:rsidP="0015388A">
      <w:pPr>
        <w:pStyle w:val="af"/>
        <w:numPr>
          <w:ilvl w:val="1"/>
          <w:numId w:val="39"/>
        </w:numPr>
        <w:spacing w:afterLines="50" w:after="156"/>
        <w:ind w:firstLineChars="0"/>
        <w:rPr>
          <w:rFonts w:ascii="Times New Roman" w:hAnsi="Times New Roman" w:cs="Times New Roman"/>
          <w:b/>
          <w:bCs/>
          <w:sz w:val="24"/>
          <w:szCs w:val="24"/>
        </w:rPr>
      </w:pPr>
      <w:r w:rsidRPr="00534BA4">
        <w:rPr>
          <w:rFonts w:ascii="Times New Roman" w:hAnsi="Times New Roman" w:cs="Times New Roman"/>
          <w:b/>
          <w:bCs/>
          <w:sz w:val="24"/>
          <w:szCs w:val="24"/>
        </w:rPr>
        <w:t>PDSCH-to-HARQ ACK timing indicator</w:t>
      </w:r>
    </w:p>
    <w:p w14:paraId="08DE88A9" w14:textId="77777777" w:rsidR="0015388A" w:rsidRDefault="0015388A" w:rsidP="0015388A">
      <w:pPr>
        <w:pStyle w:val="af"/>
        <w:numPr>
          <w:ilvl w:val="0"/>
          <w:numId w:val="40"/>
        </w:numPr>
        <w:spacing w:afterLines="50" w:after="156"/>
        <w:ind w:firstLineChars="0"/>
        <w:rPr>
          <w:rFonts w:ascii="Times New Roman" w:hAnsi="Times New Roman" w:cs="Times New Roman"/>
          <w:b/>
          <w:bCs/>
          <w:sz w:val="24"/>
          <w:szCs w:val="24"/>
        </w:rPr>
      </w:pPr>
      <w:r>
        <w:rPr>
          <w:rFonts w:ascii="Times New Roman" w:hAnsi="Times New Roman" w:cs="Times New Roman" w:hint="eastAsia"/>
          <w:b/>
          <w:bCs/>
          <w:sz w:val="24"/>
          <w:szCs w:val="24"/>
        </w:rPr>
        <w:t>T</w:t>
      </w:r>
      <w:r>
        <w:rPr>
          <w:rFonts w:ascii="Times New Roman" w:hAnsi="Times New Roman" w:cs="Times New Roman"/>
          <w:b/>
          <w:bCs/>
          <w:sz w:val="24"/>
          <w:szCs w:val="24"/>
        </w:rPr>
        <w:t>ype-2</w:t>
      </w:r>
    </w:p>
    <w:p w14:paraId="5C2D765D" w14:textId="77777777" w:rsidR="0015388A" w:rsidRPr="00534BA4" w:rsidRDefault="0015388A" w:rsidP="0015388A">
      <w:pPr>
        <w:pStyle w:val="af"/>
        <w:numPr>
          <w:ilvl w:val="1"/>
          <w:numId w:val="40"/>
        </w:numPr>
        <w:spacing w:afterLines="50" w:after="156"/>
        <w:ind w:firstLineChars="0"/>
        <w:rPr>
          <w:rFonts w:ascii="Times New Roman" w:hAnsi="Times New Roman" w:cs="Times New Roman"/>
          <w:b/>
          <w:bCs/>
          <w:sz w:val="24"/>
          <w:szCs w:val="24"/>
        </w:rPr>
      </w:pPr>
      <w:r w:rsidRPr="00534BA4">
        <w:rPr>
          <w:rFonts w:ascii="Times New Roman" w:hAnsi="Times New Roman" w:cs="Times New Roman"/>
          <w:b/>
          <w:bCs/>
          <w:sz w:val="24"/>
          <w:szCs w:val="24"/>
        </w:rPr>
        <w:t>TB1: Modulation and coding scheme</w:t>
      </w:r>
    </w:p>
    <w:p w14:paraId="5722A5C0" w14:textId="77777777" w:rsidR="0015388A" w:rsidRPr="00534BA4" w:rsidRDefault="0015388A" w:rsidP="0015388A">
      <w:pPr>
        <w:pStyle w:val="af"/>
        <w:numPr>
          <w:ilvl w:val="1"/>
          <w:numId w:val="40"/>
        </w:numPr>
        <w:spacing w:afterLines="50" w:after="156"/>
        <w:ind w:firstLineChars="0"/>
        <w:rPr>
          <w:rFonts w:ascii="Times New Roman" w:hAnsi="Times New Roman" w:cs="Times New Roman"/>
          <w:b/>
          <w:bCs/>
          <w:sz w:val="24"/>
          <w:szCs w:val="24"/>
        </w:rPr>
      </w:pPr>
      <w:r w:rsidRPr="00534BA4">
        <w:rPr>
          <w:rFonts w:ascii="Times New Roman" w:hAnsi="Times New Roman" w:cs="Times New Roman"/>
          <w:b/>
          <w:bCs/>
          <w:sz w:val="24"/>
          <w:szCs w:val="24"/>
        </w:rPr>
        <w:t>TB1: New data indicator</w:t>
      </w:r>
    </w:p>
    <w:p w14:paraId="673D9A07" w14:textId="77777777" w:rsidR="0015388A" w:rsidRDefault="0015388A" w:rsidP="0015388A">
      <w:pPr>
        <w:pStyle w:val="af"/>
        <w:numPr>
          <w:ilvl w:val="1"/>
          <w:numId w:val="40"/>
        </w:numPr>
        <w:spacing w:afterLines="50" w:after="156"/>
        <w:ind w:firstLineChars="0"/>
        <w:rPr>
          <w:rFonts w:ascii="Times New Roman" w:hAnsi="Times New Roman" w:cs="Times New Roman"/>
          <w:b/>
          <w:bCs/>
          <w:sz w:val="24"/>
          <w:szCs w:val="24"/>
        </w:rPr>
      </w:pPr>
      <w:r w:rsidRPr="00534BA4">
        <w:rPr>
          <w:rFonts w:ascii="Times New Roman" w:hAnsi="Times New Roman" w:cs="Times New Roman"/>
          <w:b/>
          <w:bCs/>
          <w:sz w:val="24"/>
          <w:szCs w:val="24"/>
        </w:rPr>
        <w:t>TB1: Redundancy version</w:t>
      </w:r>
    </w:p>
    <w:p w14:paraId="414AF23C" w14:textId="77777777" w:rsidR="0015388A" w:rsidRDefault="0015388A" w:rsidP="0015388A">
      <w:pPr>
        <w:pStyle w:val="af"/>
        <w:numPr>
          <w:ilvl w:val="1"/>
          <w:numId w:val="40"/>
        </w:numPr>
        <w:spacing w:afterLines="50" w:after="156"/>
        <w:ind w:firstLineChars="0"/>
        <w:rPr>
          <w:rFonts w:ascii="Times New Roman" w:hAnsi="Times New Roman" w:cs="Times New Roman"/>
          <w:b/>
          <w:bCs/>
          <w:sz w:val="24"/>
          <w:szCs w:val="24"/>
        </w:rPr>
      </w:pPr>
      <w:r w:rsidRPr="00534BA4">
        <w:rPr>
          <w:rFonts w:ascii="Times New Roman" w:hAnsi="Times New Roman" w:cs="Times New Roman"/>
          <w:b/>
          <w:bCs/>
          <w:sz w:val="24"/>
          <w:szCs w:val="24"/>
        </w:rPr>
        <w:t>HARQ process number</w:t>
      </w:r>
    </w:p>
    <w:p w14:paraId="733BACA7" w14:textId="77777777" w:rsidR="0015388A" w:rsidRDefault="0015388A" w:rsidP="0015388A">
      <w:pPr>
        <w:pStyle w:val="af"/>
        <w:numPr>
          <w:ilvl w:val="0"/>
          <w:numId w:val="40"/>
        </w:numPr>
        <w:spacing w:afterLines="50" w:after="156"/>
        <w:ind w:firstLineChars="0"/>
        <w:rPr>
          <w:rFonts w:ascii="Times New Roman" w:hAnsi="Times New Roman" w:cs="Times New Roman"/>
          <w:b/>
          <w:bCs/>
          <w:sz w:val="24"/>
          <w:szCs w:val="24"/>
        </w:rPr>
      </w:pPr>
      <w:r>
        <w:rPr>
          <w:rFonts w:ascii="Times New Roman" w:hAnsi="Times New Roman" w:cs="Times New Roman" w:hint="eastAsia"/>
          <w:b/>
          <w:bCs/>
          <w:sz w:val="24"/>
          <w:szCs w:val="24"/>
        </w:rPr>
        <w:t>T</w:t>
      </w:r>
      <w:r>
        <w:rPr>
          <w:rFonts w:ascii="Times New Roman" w:hAnsi="Times New Roman" w:cs="Times New Roman"/>
          <w:b/>
          <w:bCs/>
          <w:sz w:val="24"/>
          <w:szCs w:val="24"/>
        </w:rPr>
        <w:t>ype-3</w:t>
      </w:r>
    </w:p>
    <w:p w14:paraId="535B8019" w14:textId="77777777" w:rsidR="0015388A" w:rsidRPr="00534BA4" w:rsidRDefault="0015388A" w:rsidP="0015388A">
      <w:pPr>
        <w:pStyle w:val="af"/>
        <w:numPr>
          <w:ilvl w:val="1"/>
          <w:numId w:val="40"/>
        </w:numPr>
        <w:spacing w:afterLines="50" w:after="156"/>
        <w:ind w:firstLineChars="0"/>
        <w:rPr>
          <w:rFonts w:ascii="Times New Roman" w:hAnsi="Times New Roman" w:cs="Times New Roman"/>
          <w:b/>
          <w:bCs/>
          <w:sz w:val="24"/>
          <w:szCs w:val="24"/>
        </w:rPr>
      </w:pPr>
      <w:r w:rsidRPr="00534BA4">
        <w:rPr>
          <w:rFonts w:ascii="Times New Roman" w:hAnsi="Times New Roman" w:cs="Times New Roman"/>
          <w:b/>
          <w:bCs/>
          <w:sz w:val="24"/>
          <w:szCs w:val="24"/>
        </w:rPr>
        <w:lastRenderedPageBreak/>
        <w:t xml:space="preserve">Bandwidth part indicator </w:t>
      </w:r>
    </w:p>
    <w:p w14:paraId="784E1B9E" w14:textId="77777777" w:rsidR="0015388A" w:rsidRPr="00534BA4" w:rsidRDefault="0015388A" w:rsidP="0015388A">
      <w:pPr>
        <w:pStyle w:val="af"/>
        <w:numPr>
          <w:ilvl w:val="1"/>
          <w:numId w:val="40"/>
        </w:numPr>
        <w:spacing w:afterLines="50" w:after="156"/>
        <w:ind w:firstLineChars="0"/>
        <w:rPr>
          <w:rFonts w:ascii="Times New Roman" w:hAnsi="Times New Roman" w:cs="Times New Roman"/>
          <w:b/>
          <w:bCs/>
          <w:sz w:val="24"/>
          <w:szCs w:val="24"/>
        </w:rPr>
      </w:pPr>
      <w:r w:rsidRPr="00534BA4">
        <w:rPr>
          <w:rFonts w:ascii="Times New Roman" w:hAnsi="Times New Roman" w:cs="Times New Roman"/>
          <w:b/>
          <w:bCs/>
          <w:sz w:val="24"/>
          <w:szCs w:val="24"/>
        </w:rPr>
        <w:t>Frequency domain resource assignment</w:t>
      </w:r>
    </w:p>
    <w:p w14:paraId="678662C0" w14:textId="77777777" w:rsidR="0015388A" w:rsidRPr="00534BA4" w:rsidRDefault="0015388A" w:rsidP="0015388A">
      <w:pPr>
        <w:pStyle w:val="af"/>
        <w:numPr>
          <w:ilvl w:val="1"/>
          <w:numId w:val="40"/>
        </w:numPr>
        <w:spacing w:afterLines="50" w:after="156"/>
        <w:ind w:firstLineChars="0"/>
        <w:rPr>
          <w:rFonts w:ascii="Times New Roman" w:hAnsi="Times New Roman" w:cs="Times New Roman"/>
          <w:b/>
          <w:bCs/>
          <w:sz w:val="24"/>
          <w:szCs w:val="24"/>
        </w:rPr>
      </w:pPr>
      <w:r w:rsidRPr="00534BA4">
        <w:rPr>
          <w:rFonts w:ascii="Times New Roman" w:hAnsi="Times New Roman" w:cs="Times New Roman"/>
          <w:b/>
          <w:bCs/>
          <w:sz w:val="24"/>
          <w:szCs w:val="24"/>
        </w:rPr>
        <w:t>Time domain resource assignment</w:t>
      </w:r>
    </w:p>
    <w:p w14:paraId="29873E63" w14:textId="77777777" w:rsidR="0015388A" w:rsidRPr="00534BA4" w:rsidRDefault="0015388A" w:rsidP="0015388A">
      <w:pPr>
        <w:pStyle w:val="af"/>
        <w:numPr>
          <w:ilvl w:val="1"/>
          <w:numId w:val="40"/>
        </w:numPr>
        <w:spacing w:afterLines="50" w:after="156"/>
        <w:ind w:firstLineChars="0"/>
        <w:rPr>
          <w:rFonts w:ascii="Times New Roman" w:hAnsi="Times New Roman" w:cs="Times New Roman"/>
          <w:b/>
          <w:bCs/>
          <w:sz w:val="24"/>
          <w:szCs w:val="24"/>
        </w:rPr>
      </w:pPr>
      <w:r w:rsidRPr="00534BA4">
        <w:rPr>
          <w:rFonts w:ascii="Times New Roman" w:hAnsi="Times New Roman" w:cs="Times New Roman"/>
          <w:b/>
          <w:bCs/>
          <w:sz w:val="24"/>
          <w:szCs w:val="24"/>
        </w:rPr>
        <w:t>VRB-to-PRB mapping</w:t>
      </w:r>
    </w:p>
    <w:p w14:paraId="44711F40" w14:textId="77777777" w:rsidR="0015388A" w:rsidRPr="00534BA4" w:rsidRDefault="0015388A" w:rsidP="0015388A">
      <w:pPr>
        <w:pStyle w:val="af"/>
        <w:numPr>
          <w:ilvl w:val="1"/>
          <w:numId w:val="40"/>
        </w:numPr>
        <w:spacing w:afterLines="50" w:after="156"/>
        <w:ind w:firstLineChars="0"/>
        <w:rPr>
          <w:rFonts w:ascii="Times New Roman" w:hAnsi="Times New Roman" w:cs="Times New Roman"/>
          <w:b/>
          <w:bCs/>
          <w:sz w:val="24"/>
          <w:szCs w:val="24"/>
        </w:rPr>
      </w:pPr>
      <w:r w:rsidRPr="00534BA4">
        <w:rPr>
          <w:rFonts w:ascii="Times New Roman" w:hAnsi="Times New Roman" w:cs="Times New Roman"/>
          <w:b/>
          <w:bCs/>
          <w:sz w:val="24"/>
          <w:szCs w:val="24"/>
        </w:rPr>
        <w:t>PRB bundling size indicator</w:t>
      </w:r>
    </w:p>
    <w:p w14:paraId="42C8B86F" w14:textId="77777777" w:rsidR="0015388A" w:rsidRPr="00534BA4" w:rsidRDefault="0015388A" w:rsidP="0015388A">
      <w:pPr>
        <w:pStyle w:val="af"/>
        <w:numPr>
          <w:ilvl w:val="1"/>
          <w:numId w:val="40"/>
        </w:numPr>
        <w:spacing w:afterLines="50" w:after="156"/>
        <w:ind w:firstLineChars="0"/>
        <w:rPr>
          <w:rFonts w:ascii="Times New Roman" w:hAnsi="Times New Roman" w:cs="Times New Roman"/>
          <w:b/>
          <w:bCs/>
          <w:sz w:val="24"/>
          <w:szCs w:val="24"/>
        </w:rPr>
      </w:pPr>
      <w:r w:rsidRPr="00534BA4">
        <w:rPr>
          <w:rFonts w:ascii="Times New Roman" w:hAnsi="Times New Roman" w:cs="Times New Roman"/>
          <w:b/>
          <w:bCs/>
          <w:sz w:val="24"/>
          <w:szCs w:val="24"/>
        </w:rPr>
        <w:t>Rate matching indicator</w:t>
      </w:r>
    </w:p>
    <w:p w14:paraId="29586087" w14:textId="77777777" w:rsidR="0015388A" w:rsidRDefault="0015388A" w:rsidP="0015388A">
      <w:pPr>
        <w:pStyle w:val="af"/>
        <w:numPr>
          <w:ilvl w:val="1"/>
          <w:numId w:val="40"/>
        </w:numPr>
        <w:spacing w:afterLines="50" w:after="156"/>
        <w:ind w:firstLineChars="0"/>
        <w:rPr>
          <w:rFonts w:ascii="Times New Roman" w:hAnsi="Times New Roman" w:cs="Times New Roman"/>
          <w:b/>
          <w:bCs/>
          <w:sz w:val="24"/>
          <w:szCs w:val="24"/>
        </w:rPr>
      </w:pPr>
      <w:r w:rsidRPr="00534BA4">
        <w:rPr>
          <w:rFonts w:ascii="Times New Roman" w:hAnsi="Times New Roman" w:cs="Times New Roman"/>
          <w:b/>
          <w:bCs/>
          <w:sz w:val="24"/>
          <w:szCs w:val="24"/>
        </w:rPr>
        <w:t>ZP CSI-RS trigger</w:t>
      </w:r>
    </w:p>
    <w:p w14:paraId="3E7BEB97" w14:textId="77777777" w:rsidR="0015388A" w:rsidRPr="007B450A" w:rsidRDefault="0015388A" w:rsidP="0015388A">
      <w:pPr>
        <w:pStyle w:val="af"/>
        <w:numPr>
          <w:ilvl w:val="1"/>
          <w:numId w:val="40"/>
        </w:numPr>
        <w:spacing w:afterLines="50" w:after="156"/>
        <w:ind w:firstLineChars="0"/>
        <w:rPr>
          <w:rFonts w:ascii="Times New Roman" w:hAnsi="Times New Roman" w:cs="Times New Roman"/>
          <w:b/>
          <w:bCs/>
          <w:sz w:val="24"/>
          <w:szCs w:val="24"/>
        </w:rPr>
      </w:pPr>
      <w:r w:rsidRPr="007B450A">
        <w:rPr>
          <w:rFonts w:ascii="Times New Roman" w:hAnsi="Times New Roman" w:cs="Times New Roman"/>
          <w:b/>
          <w:bCs/>
          <w:sz w:val="24"/>
          <w:szCs w:val="24"/>
        </w:rPr>
        <w:t>Antenna port(s)</w:t>
      </w:r>
    </w:p>
    <w:p w14:paraId="3309E3D0" w14:textId="77777777" w:rsidR="0015388A" w:rsidRPr="007B450A" w:rsidRDefault="0015388A" w:rsidP="0015388A">
      <w:pPr>
        <w:pStyle w:val="af"/>
        <w:numPr>
          <w:ilvl w:val="1"/>
          <w:numId w:val="40"/>
        </w:numPr>
        <w:spacing w:afterLines="50" w:after="156"/>
        <w:ind w:firstLineChars="0"/>
        <w:rPr>
          <w:rFonts w:ascii="Times New Roman" w:hAnsi="Times New Roman" w:cs="Times New Roman"/>
          <w:b/>
          <w:bCs/>
          <w:sz w:val="24"/>
          <w:szCs w:val="24"/>
        </w:rPr>
      </w:pPr>
      <w:r w:rsidRPr="007B450A">
        <w:rPr>
          <w:rFonts w:ascii="Times New Roman" w:hAnsi="Times New Roman" w:cs="Times New Roman"/>
          <w:b/>
          <w:bCs/>
          <w:sz w:val="24"/>
          <w:szCs w:val="24"/>
        </w:rPr>
        <w:t>Transmission configuration indication</w:t>
      </w:r>
    </w:p>
    <w:p w14:paraId="1D7561E1" w14:textId="77777777" w:rsidR="0015388A" w:rsidRDefault="0015388A" w:rsidP="0015388A">
      <w:pPr>
        <w:pStyle w:val="af"/>
        <w:numPr>
          <w:ilvl w:val="1"/>
          <w:numId w:val="40"/>
        </w:numPr>
        <w:spacing w:afterLines="50" w:after="156"/>
        <w:ind w:firstLineChars="0"/>
        <w:rPr>
          <w:rFonts w:ascii="Times New Roman" w:hAnsi="Times New Roman" w:cs="Times New Roman"/>
          <w:b/>
          <w:bCs/>
          <w:sz w:val="24"/>
          <w:szCs w:val="24"/>
        </w:rPr>
      </w:pPr>
      <w:r w:rsidRPr="007B450A">
        <w:rPr>
          <w:rFonts w:ascii="Times New Roman" w:hAnsi="Times New Roman" w:cs="Times New Roman"/>
          <w:b/>
          <w:bCs/>
          <w:sz w:val="24"/>
          <w:szCs w:val="24"/>
        </w:rPr>
        <w:t>SRS request</w:t>
      </w:r>
    </w:p>
    <w:p w14:paraId="3B38BADF" w14:textId="77777777" w:rsidR="0015388A" w:rsidRDefault="0015388A" w:rsidP="0015388A">
      <w:pPr>
        <w:pStyle w:val="af"/>
        <w:numPr>
          <w:ilvl w:val="1"/>
          <w:numId w:val="40"/>
        </w:numPr>
        <w:spacing w:afterLines="50" w:after="156"/>
        <w:ind w:firstLineChars="0"/>
        <w:rPr>
          <w:rFonts w:ascii="Times New Roman" w:hAnsi="Times New Roman" w:cs="Times New Roman"/>
          <w:b/>
          <w:bCs/>
          <w:sz w:val="24"/>
          <w:szCs w:val="24"/>
        </w:rPr>
      </w:pPr>
      <w:r w:rsidRPr="007B450A">
        <w:rPr>
          <w:rFonts w:ascii="Times New Roman" w:hAnsi="Times New Roman" w:cs="Times New Roman"/>
          <w:b/>
          <w:bCs/>
          <w:sz w:val="24"/>
          <w:szCs w:val="24"/>
        </w:rPr>
        <w:t>DMRS sequence initialization</w:t>
      </w:r>
    </w:p>
    <w:p w14:paraId="0A65D774" w14:textId="77777777" w:rsidR="0015388A" w:rsidRDefault="0015388A" w:rsidP="0015388A">
      <w:pPr>
        <w:spacing w:before="240" w:afterLines="50" w:after="156"/>
        <w:rPr>
          <w:rFonts w:ascii="Times New Roman" w:hAnsi="Times New Roman" w:cs="Times New Roman"/>
          <w:b/>
          <w:bCs/>
          <w:sz w:val="24"/>
          <w:szCs w:val="24"/>
        </w:rPr>
      </w:pPr>
      <w:r w:rsidRPr="00E8487E">
        <w:rPr>
          <w:rFonts w:ascii="Times New Roman" w:hAnsi="Times New Roman" w:cs="Times New Roman"/>
          <w:b/>
          <w:bCs/>
          <w:sz w:val="24"/>
          <w:szCs w:val="24"/>
        </w:rPr>
        <w:t>Proposal</w:t>
      </w:r>
      <w:r>
        <w:rPr>
          <w:rFonts w:ascii="Times New Roman" w:hAnsi="Times New Roman" w:cs="Times New Roman"/>
          <w:b/>
          <w:bCs/>
          <w:sz w:val="24"/>
          <w:szCs w:val="24"/>
        </w:rPr>
        <w:t xml:space="preserve"> 3</w:t>
      </w:r>
      <w:r w:rsidRPr="00E8487E">
        <w:rPr>
          <w:rFonts w:ascii="Times New Roman" w:hAnsi="Times New Roman" w:cs="Times New Roman"/>
          <w:b/>
          <w:bCs/>
          <w:sz w:val="24"/>
          <w:szCs w:val="24"/>
        </w:rPr>
        <w:t>:</w:t>
      </w:r>
      <w:r>
        <w:rPr>
          <w:rFonts w:ascii="Times New Roman" w:hAnsi="Times New Roman" w:cs="Times New Roman"/>
          <w:b/>
          <w:bCs/>
          <w:sz w:val="24"/>
          <w:szCs w:val="24"/>
        </w:rPr>
        <w:t xml:space="preserve"> At least the following DCI fields </w:t>
      </w:r>
      <w:r>
        <w:rPr>
          <w:rFonts w:ascii="Times New Roman" w:hAnsi="Times New Roman" w:cs="Times New Roman" w:hint="eastAsia"/>
          <w:b/>
          <w:bCs/>
          <w:sz w:val="24"/>
          <w:szCs w:val="24"/>
        </w:rPr>
        <w:t>ca</w:t>
      </w:r>
      <w:r>
        <w:rPr>
          <w:rFonts w:ascii="Times New Roman" w:hAnsi="Times New Roman" w:cs="Times New Roman"/>
          <w:b/>
          <w:bCs/>
          <w:sz w:val="24"/>
          <w:szCs w:val="24"/>
        </w:rPr>
        <w:t xml:space="preserve">n be included in </w:t>
      </w:r>
      <w:r w:rsidRPr="00305CD8">
        <w:rPr>
          <w:rFonts w:ascii="Times New Roman" w:hAnsi="Times New Roman" w:cs="Times New Roman"/>
          <w:b/>
          <w:bCs/>
          <w:sz w:val="24"/>
          <w:szCs w:val="24"/>
        </w:rPr>
        <w:t xml:space="preserve">DCI format </w:t>
      </w:r>
      <w:r>
        <w:rPr>
          <w:rFonts w:ascii="Times New Roman" w:hAnsi="Times New Roman" w:cs="Times New Roman"/>
          <w:b/>
          <w:bCs/>
          <w:sz w:val="24"/>
          <w:szCs w:val="24"/>
        </w:rPr>
        <w:t>0</w:t>
      </w:r>
      <w:r w:rsidRPr="00305CD8">
        <w:rPr>
          <w:rFonts w:ascii="Times New Roman" w:hAnsi="Times New Roman" w:cs="Times New Roman"/>
          <w:b/>
          <w:bCs/>
          <w:sz w:val="24"/>
          <w:szCs w:val="24"/>
        </w:rPr>
        <w:t>_X</w:t>
      </w:r>
      <w:r>
        <w:rPr>
          <w:rFonts w:ascii="Times New Roman" w:hAnsi="Times New Roman" w:cs="Times New Roman"/>
          <w:b/>
          <w:bCs/>
          <w:sz w:val="24"/>
          <w:szCs w:val="24"/>
        </w:rPr>
        <w:t>.</w:t>
      </w:r>
    </w:p>
    <w:p w14:paraId="000739D6" w14:textId="77777777" w:rsidR="0015388A" w:rsidRDefault="0015388A" w:rsidP="0015388A">
      <w:pPr>
        <w:pStyle w:val="af"/>
        <w:numPr>
          <w:ilvl w:val="0"/>
          <w:numId w:val="40"/>
        </w:numPr>
        <w:spacing w:afterLines="50" w:after="156"/>
        <w:ind w:firstLineChars="0"/>
        <w:rPr>
          <w:rFonts w:ascii="Times New Roman" w:hAnsi="Times New Roman" w:cs="Times New Roman"/>
          <w:b/>
          <w:bCs/>
          <w:sz w:val="24"/>
          <w:szCs w:val="24"/>
        </w:rPr>
      </w:pPr>
      <w:r>
        <w:rPr>
          <w:rFonts w:ascii="Times New Roman" w:hAnsi="Times New Roman" w:cs="Times New Roman" w:hint="eastAsia"/>
          <w:b/>
          <w:bCs/>
          <w:sz w:val="24"/>
          <w:szCs w:val="24"/>
        </w:rPr>
        <w:t>T</w:t>
      </w:r>
      <w:r>
        <w:rPr>
          <w:rFonts w:ascii="Times New Roman" w:hAnsi="Times New Roman" w:cs="Times New Roman"/>
          <w:b/>
          <w:bCs/>
          <w:sz w:val="24"/>
          <w:szCs w:val="24"/>
        </w:rPr>
        <w:t>ype-1</w:t>
      </w:r>
    </w:p>
    <w:p w14:paraId="30427F2A" w14:textId="77777777" w:rsidR="0015388A" w:rsidRPr="000F0DDD" w:rsidRDefault="0015388A" w:rsidP="0015388A">
      <w:pPr>
        <w:pStyle w:val="af"/>
        <w:numPr>
          <w:ilvl w:val="1"/>
          <w:numId w:val="39"/>
        </w:numPr>
        <w:spacing w:afterLines="50" w:after="156"/>
        <w:ind w:firstLineChars="0"/>
        <w:rPr>
          <w:rFonts w:ascii="Times New Roman" w:hAnsi="Times New Roman" w:cs="Times New Roman"/>
          <w:b/>
          <w:bCs/>
          <w:sz w:val="24"/>
          <w:szCs w:val="24"/>
        </w:rPr>
      </w:pPr>
      <w:r w:rsidRPr="000F0DDD">
        <w:rPr>
          <w:rFonts w:ascii="Times New Roman" w:hAnsi="Times New Roman" w:cs="Times New Roman"/>
          <w:b/>
          <w:bCs/>
          <w:sz w:val="24"/>
          <w:szCs w:val="24"/>
        </w:rPr>
        <w:t>Identifier for DCI formats</w:t>
      </w:r>
    </w:p>
    <w:p w14:paraId="02153F7C" w14:textId="77777777" w:rsidR="0015388A" w:rsidRPr="000F0DDD" w:rsidRDefault="0015388A" w:rsidP="0015388A">
      <w:pPr>
        <w:pStyle w:val="af"/>
        <w:numPr>
          <w:ilvl w:val="1"/>
          <w:numId w:val="39"/>
        </w:numPr>
        <w:spacing w:afterLines="50" w:after="156"/>
        <w:ind w:firstLineChars="0"/>
        <w:rPr>
          <w:rFonts w:ascii="Times New Roman" w:hAnsi="Times New Roman" w:cs="Times New Roman"/>
          <w:b/>
          <w:bCs/>
          <w:sz w:val="24"/>
          <w:szCs w:val="24"/>
        </w:rPr>
      </w:pPr>
      <w:r w:rsidRPr="000F0DDD">
        <w:rPr>
          <w:rFonts w:ascii="Times New Roman" w:hAnsi="Times New Roman" w:cs="Times New Roman"/>
          <w:b/>
          <w:bCs/>
          <w:sz w:val="24"/>
          <w:szCs w:val="24"/>
        </w:rPr>
        <w:t>Carrier indicator</w:t>
      </w:r>
    </w:p>
    <w:p w14:paraId="04313544" w14:textId="77777777" w:rsidR="0015388A" w:rsidRPr="000F0DDD" w:rsidRDefault="0015388A" w:rsidP="0015388A">
      <w:pPr>
        <w:pStyle w:val="af"/>
        <w:numPr>
          <w:ilvl w:val="1"/>
          <w:numId w:val="39"/>
        </w:numPr>
        <w:spacing w:afterLines="50" w:after="156"/>
        <w:ind w:firstLineChars="0"/>
        <w:rPr>
          <w:rFonts w:ascii="Times New Roman" w:hAnsi="Times New Roman" w:cs="Times New Roman"/>
          <w:b/>
          <w:bCs/>
          <w:sz w:val="24"/>
          <w:szCs w:val="24"/>
        </w:rPr>
      </w:pPr>
      <w:r w:rsidRPr="000F0DDD">
        <w:rPr>
          <w:rFonts w:ascii="Times New Roman" w:hAnsi="Times New Roman" w:cs="Times New Roman"/>
          <w:b/>
          <w:bCs/>
          <w:sz w:val="24"/>
          <w:szCs w:val="24"/>
        </w:rPr>
        <w:t>1</w:t>
      </w:r>
      <w:r w:rsidRPr="000F0DDD">
        <w:rPr>
          <w:rFonts w:ascii="Times New Roman" w:hAnsi="Times New Roman" w:cs="Times New Roman"/>
          <w:b/>
          <w:bCs/>
          <w:sz w:val="24"/>
          <w:szCs w:val="24"/>
          <w:vertAlign w:val="superscript"/>
        </w:rPr>
        <w:t>st</w:t>
      </w:r>
      <w:r w:rsidRPr="000F0DDD">
        <w:rPr>
          <w:rFonts w:ascii="Times New Roman" w:hAnsi="Times New Roman" w:cs="Times New Roman"/>
          <w:b/>
          <w:bCs/>
          <w:sz w:val="24"/>
          <w:szCs w:val="24"/>
        </w:rPr>
        <w:t xml:space="preserve"> downlink assignment index</w:t>
      </w:r>
    </w:p>
    <w:p w14:paraId="6ED5348A" w14:textId="77777777" w:rsidR="0015388A" w:rsidRDefault="0015388A" w:rsidP="0015388A">
      <w:pPr>
        <w:pStyle w:val="af"/>
        <w:numPr>
          <w:ilvl w:val="1"/>
          <w:numId w:val="39"/>
        </w:numPr>
        <w:spacing w:afterLines="50" w:after="156"/>
        <w:ind w:firstLineChars="0"/>
        <w:rPr>
          <w:rFonts w:ascii="Times New Roman" w:hAnsi="Times New Roman" w:cs="Times New Roman"/>
          <w:b/>
          <w:bCs/>
          <w:sz w:val="24"/>
          <w:szCs w:val="24"/>
        </w:rPr>
      </w:pPr>
      <w:r w:rsidRPr="000F0DDD">
        <w:rPr>
          <w:rFonts w:ascii="Times New Roman" w:hAnsi="Times New Roman" w:cs="Times New Roman"/>
          <w:b/>
          <w:bCs/>
          <w:sz w:val="24"/>
          <w:szCs w:val="24"/>
        </w:rPr>
        <w:t>2</w:t>
      </w:r>
      <w:r w:rsidRPr="000F0DDD">
        <w:rPr>
          <w:rFonts w:ascii="Times New Roman" w:hAnsi="Times New Roman" w:cs="Times New Roman"/>
          <w:b/>
          <w:bCs/>
          <w:sz w:val="24"/>
          <w:szCs w:val="24"/>
          <w:vertAlign w:val="superscript"/>
        </w:rPr>
        <w:t>nd</w:t>
      </w:r>
      <w:r w:rsidRPr="000F0DDD">
        <w:rPr>
          <w:rFonts w:ascii="Times New Roman" w:hAnsi="Times New Roman" w:cs="Times New Roman"/>
          <w:b/>
          <w:bCs/>
          <w:sz w:val="24"/>
          <w:szCs w:val="24"/>
        </w:rPr>
        <w:t xml:space="preserve"> downlink assignment index</w:t>
      </w:r>
    </w:p>
    <w:p w14:paraId="044D83DE" w14:textId="77777777" w:rsidR="0015388A" w:rsidRPr="001B25F7" w:rsidRDefault="0015388A" w:rsidP="0015388A">
      <w:pPr>
        <w:pStyle w:val="af"/>
        <w:numPr>
          <w:ilvl w:val="1"/>
          <w:numId w:val="39"/>
        </w:numPr>
        <w:spacing w:afterLines="50" w:after="156"/>
        <w:ind w:firstLineChars="0"/>
        <w:rPr>
          <w:rFonts w:ascii="Times New Roman" w:hAnsi="Times New Roman" w:cs="Times New Roman"/>
          <w:b/>
          <w:bCs/>
          <w:sz w:val="24"/>
          <w:szCs w:val="24"/>
        </w:rPr>
      </w:pPr>
      <w:r w:rsidRPr="001B25F7">
        <w:rPr>
          <w:rFonts w:ascii="Times New Roman" w:hAnsi="Times New Roman" w:cs="Times New Roman"/>
          <w:b/>
          <w:bCs/>
          <w:sz w:val="24"/>
          <w:szCs w:val="24"/>
        </w:rPr>
        <w:t>CSI request</w:t>
      </w:r>
    </w:p>
    <w:p w14:paraId="2CC89C03" w14:textId="77777777" w:rsidR="0015388A" w:rsidRPr="001B25F7" w:rsidRDefault="0015388A" w:rsidP="0015388A">
      <w:pPr>
        <w:pStyle w:val="af"/>
        <w:numPr>
          <w:ilvl w:val="1"/>
          <w:numId w:val="39"/>
        </w:numPr>
        <w:spacing w:afterLines="50" w:after="156"/>
        <w:ind w:firstLineChars="0"/>
        <w:rPr>
          <w:rFonts w:ascii="Times New Roman" w:hAnsi="Times New Roman" w:cs="Times New Roman"/>
          <w:b/>
          <w:bCs/>
          <w:sz w:val="24"/>
          <w:szCs w:val="24"/>
        </w:rPr>
      </w:pPr>
      <w:r w:rsidRPr="001B25F7">
        <w:rPr>
          <w:rFonts w:ascii="Times New Roman" w:hAnsi="Times New Roman" w:cs="Times New Roman"/>
          <w:b/>
          <w:bCs/>
          <w:sz w:val="24"/>
          <w:szCs w:val="24"/>
        </w:rPr>
        <w:t>beta_offset indicator</w:t>
      </w:r>
    </w:p>
    <w:p w14:paraId="2715FA0E" w14:textId="77777777" w:rsidR="0015388A" w:rsidRPr="001B25F7" w:rsidRDefault="0015388A" w:rsidP="0015388A">
      <w:pPr>
        <w:pStyle w:val="af"/>
        <w:numPr>
          <w:ilvl w:val="1"/>
          <w:numId w:val="39"/>
        </w:numPr>
        <w:spacing w:afterLines="50" w:after="156"/>
        <w:ind w:firstLineChars="0"/>
        <w:rPr>
          <w:rFonts w:ascii="Times New Roman" w:hAnsi="Times New Roman" w:cs="Times New Roman"/>
          <w:b/>
          <w:bCs/>
          <w:sz w:val="24"/>
          <w:szCs w:val="24"/>
        </w:rPr>
      </w:pPr>
      <w:r w:rsidRPr="001B25F7">
        <w:rPr>
          <w:rFonts w:ascii="Times New Roman" w:hAnsi="Times New Roman" w:cs="Times New Roman"/>
          <w:b/>
          <w:bCs/>
          <w:sz w:val="24"/>
          <w:szCs w:val="24"/>
        </w:rPr>
        <w:t>UL-SCH indicator</w:t>
      </w:r>
    </w:p>
    <w:p w14:paraId="1126B232" w14:textId="77777777" w:rsidR="0015388A" w:rsidRDefault="0015388A" w:rsidP="0015388A">
      <w:pPr>
        <w:pStyle w:val="af"/>
        <w:numPr>
          <w:ilvl w:val="0"/>
          <w:numId w:val="40"/>
        </w:numPr>
        <w:spacing w:afterLines="50" w:after="156"/>
        <w:ind w:firstLineChars="0"/>
        <w:rPr>
          <w:rFonts w:ascii="Times New Roman" w:hAnsi="Times New Roman" w:cs="Times New Roman"/>
          <w:b/>
          <w:bCs/>
          <w:sz w:val="24"/>
          <w:szCs w:val="24"/>
        </w:rPr>
      </w:pPr>
      <w:r>
        <w:rPr>
          <w:rFonts w:ascii="Times New Roman" w:hAnsi="Times New Roman" w:cs="Times New Roman" w:hint="eastAsia"/>
          <w:b/>
          <w:bCs/>
          <w:sz w:val="24"/>
          <w:szCs w:val="24"/>
        </w:rPr>
        <w:t>T</w:t>
      </w:r>
      <w:r>
        <w:rPr>
          <w:rFonts w:ascii="Times New Roman" w:hAnsi="Times New Roman" w:cs="Times New Roman"/>
          <w:b/>
          <w:bCs/>
          <w:sz w:val="24"/>
          <w:szCs w:val="24"/>
        </w:rPr>
        <w:t>ype-2</w:t>
      </w:r>
    </w:p>
    <w:p w14:paraId="148EEA1B" w14:textId="77777777" w:rsidR="0015388A" w:rsidRPr="000F0DDD" w:rsidRDefault="0015388A" w:rsidP="0015388A">
      <w:pPr>
        <w:pStyle w:val="af"/>
        <w:numPr>
          <w:ilvl w:val="1"/>
          <w:numId w:val="40"/>
        </w:numPr>
        <w:spacing w:afterLines="50" w:after="156"/>
        <w:ind w:firstLineChars="0"/>
        <w:rPr>
          <w:rFonts w:ascii="Times New Roman" w:hAnsi="Times New Roman" w:cs="Times New Roman"/>
          <w:b/>
          <w:bCs/>
          <w:sz w:val="24"/>
          <w:szCs w:val="24"/>
        </w:rPr>
      </w:pPr>
      <w:r w:rsidRPr="000F0DDD">
        <w:rPr>
          <w:rFonts w:ascii="Times New Roman" w:hAnsi="Times New Roman" w:cs="Times New Roman"/>
          <w:b/>
          <w:bCs/>
          <w:sz w:val="24"/>
          <w:szCs w:val="24"/>
        </w:rPr>
        <w:t>Modulation and coding scheme</w:t>
      </w:r>
    </w:p>
    <w:p w14:paraId="49B7BB4A" w14:textId="77777777" w:rsidR="0015388A" w:rsidRPr="000F0DDD" w:rsidRDefault="0015388A" w:rsidP="0015388A">
      <w:pPr>
        <w:pStyle w:val="af"/>
        <w:numPr>
          <w:ilvl w:val="1"/>
          <w:numId w:val="40"/>
        </w:numPr>
        <w:spacing w:afterLines="50" w:after="156"/>
        <w:ind w:firstLineChars="0"/>
        <w:rPr>
          <w:rFonts w:ascii="Times New Roman" w:hAnsi="Times New Roman" w:cs="Times New Roman"/>
          <w:b/>
          <w:bCs/>
          <w:sz w:val="24"/>
          <w:szCs w:val="24"/>
        </w:rPr>
      </w:pPr>
      <w:r w:rsidRPr="000F0DDD">
        <w:rPr>
          <w:rFonts w:ascii="Times New Roman" w:hAnsi="Times New Roman" w:cs="Times New Roman"/>
          <w:b/>
          <w:bCs/>
          <w:sz w:val="24"/>
          <w:szCs w:val="24"/>
        </w:rPr>
        <w:t>New data indicator</w:t>
      </w:r>
    </w:p>
    <w:p w14:paraId="2898E98A" w14:textId="77777777" w:rsidR="0015388A" w:rsidRPr="000F0DDD" w:rsidRDefault="0015388A" w:rsidP="0015388A">
      <w:pPr>
        <w:pStyle w:val="af"/>
        <w:numPr>
          <w:ilvl w:val="1"/>
          <w:numId w:val="40"/>
        </w:numPr>
        <w:spacing w:afterLines="50" w:after="156"/>
        <w:ind w:firstLineChars="0"/>
        <w:rPr>
          <w:rFonts w:ascii="Times New Roman" w:hAnsi="Times New Roman" w:cs="Times New Roman"/>
          <w:b/>
          <w:bCs/>
          <w:sz w:val="24"/>
          <w:szCs w:val="24"/>
        </w:rPr>
      </w:pPr>
      <w:r w:rsidRPr="000F0DDD">
        <w:rPr>
          <w:rFonts w:ascii="Times New Roman" w:hAnsi="Times New Roman" w:cs="Times New Roman"/>
          <w:b/>
          <w:bCs/>
          <w:sz w:val="24"/>
          <w:szCs w:val="24"/>
        </w:rPr>
        <w:t>Redundancy version</w:t>
      </w:r>
    </w:p>
    <w:p w14:paraId="0D441CF1" w14:textId="77777777" w:rsidR="0015388A" w:rsidRPr="000F0DDD" w:rsidRDefault="0015388A" w:rsidP="0015388A">
      <w:pPr>
        <w:pStyle w:val="af"/>
        <w:numPr>
          <w:ilvl w:val="1"/>
          <w:numId w:val="40"/>
        </w:numPr>
        <w:spacing w:afterLines="50" w:after="156"/>
        <w:ind w:firstLineChars="0"/>
        <w:rPr>
          <w:rFonts w:ascii="Times New Roman" w:hAnsi="Times New Roman" w:cs="Times New Roman"/>
          <w:b/>
          <w:bCs/>
          <w:sz w:val="24"/>
          <w:szCs w:val="24"/>
        </w:rPr>
      </w:pPr>
      <w:r w:rsidRPr="000F0DDD">
        <w:rPr>
          <w:rFonts w:ascii="Times New Roman" w:hAnsi="Times New Roman" w:cs="Times New Roman"/>
          <w:b/>
          <w:bCs/>
          <w:sz w:val="24"/>
          <w:szCs w:val="24"/>
        </w:rPr>
        <w:t>HARQ process number</w:t>
      </w:r>
    </w:p>
    <w:p w14:paraId="0916F9CF" w14:textId="77777777" w:rsidR="0015388A" w:rsidRDefault="0015388A" w:rsidP="0015388A">
      <w:pPr>
        <w:pStyle w:val="af"/>
        <w:numPr>
          <w:ilvl w:val="0"/>
          <w:numId w:val="40"/>
        </w:numPr>
        <w:spacing w:afterLines="50" w:after="156"/>
        <w:ind w:firstLineChars="0"/>
        <w:rPr>
          <w:rFonts w:ascii="Times New Roman" w:hAnsi="Times New Roman" w:cs="Times New Roman"/>
          <w:b/>
          <w:bCs/>
          <w:sz w:val="24"/>
          <w:szCs w:val="24"/>
        </w:rPr>
      </w:pPr>
      <w:r>
        <w:rPr>
          <w:rFonts w:ascii="Times New Roman" w:hAnsi="Times New Roman" w:cs="Times New Roman" w:hint="eastAsia"/>
          <w:b/>
          <w:bCs/>
          <w:sz w:val="24"/>
          <w:szCs w:val="24"/>
        </w:rPr>
        <w:t>T</w:t>
      </w:r>
      <w:r>
        <w:rPr>
          <w:rFonts w:ascii="Times New Roman" w:hAnsi="Times New Roman" w:cs="Times New Roman"/>
          <w:b/>
          <w:bCs/>
          <w:sz w:val="24"/>
          <w:szCs w:val="24"/>
        </w:rPr>
        <w:t>ype-3</w:t>
      </w:r>
    </w:p>
    <w:p w14:paraId="517A2CC6" w14:textId="77777777" w:rsidR="0015388A" w:rsidRPr="000F0DDD" w:rsidRDefault="0015388A" w:rsidP="0015388A">
      <w:pPr>
        <w:pStyle w:val="af"/>
        <w:numPr>
          <w:ilvl w:val="1"/>
          <w:numId w:val="40"/>
        </w:numPr>
        <w:spacing w:afterLines="50" w:after="156"/>
        <w:ind w:firstLineChars="0"/>
        <w:rPr>
          <w:rFonts w:ascii="Times New Roman" w:hAnsi="Times New Roman" w:cs="Times New Roman"/>
          <w:b/>
          <w:bCs/>
          <w:sz w:val="24"/>
          <w:szCs w:val="24"/>
        </w:rPr>
      </w:pPr>
      <w:r w:rsidRPr="000F0DDD">
        <w:rPr>
          <w:rFonts w:ascii="Times New Roman" w:hAnsi="Times New Roman" w:cs="Times New Roman"/>
          <w:b/>
          <w:bCs/>
          <w:sz w:val="24"/>
          <w:szCs w:val="24"/>
        </w:rPr>
        <w:t xml:space="preserve">Bandwidth part indicator </w:t>
      </w:r>
    </w:p>
    <w:p w14:paraId="57149912" w14:textId="77777777" w:rsidR="0015388A" w:rsidRPr="000F0DDD" w:rsidRDefault="0015388A" w:rsidP="0015388A">
      <w:pPr>
        <w:pStyle w:val="af"/>
        <w:numPr>
          <w:ilvl w:val="1"/>
          <w:numId w:val="40"/>
        </w:numPr>
        <w:spacing w:afterLines="50" w:after="156"/>
        <w:ind w:firstLineChars="0"/>
        <w:rPr>
          <w:rFonts w:ascii="Times New Roman" w:hAnsi="Times New Roman" w:cs="Times New Roman"/>
          <w:b/>
          <w:bCs/>
          <w:sz w:val="24"/>
          <w:szCs w:val="24"/>
        </w:rPr>
      </w:pPr>
      <w:r w:rsidRPr="000F0DDD">
        <w:rPr>
          <w:rFonts w:ascii="Times New Roman" w:hAnsi="Times New Roman" w:cs="Times New Roman"/>
          <w:b/>
          <w:bCs/>
          <w:sz w:val="24"/>
          <w:szCs w:val="24"/>
        </w:rPr>
        <w:t>Frequency domain resource assignment</w:t>
      </w:r>
    </w:p>
    <w:p w14:paraId="4C412C04" w14:textId="77777777" w:rsidR="0015388A" w:rsidRPr="000F0DDD" w:rsidRDefault="0015388A" w:rsidP="0015388A">
      <w:pPr>
        <w:pStyle w:val="af"/>
        <w:numPr>
          <w:ilvl w:val="1"/>
          <w:numId w:val="40"/>
        </w:numPr>
        <w:spacing w:afterLines="50" w:after="156"/>
        <w:ind w:firstLineChars="0"/>
        <w:rPr>
          <w:rFonts w:ascii="Times New Roman" w:hAnsi="Times New Roman" w:cs="Times New Roman"/>
          <w:b/>
          <w:bCs/>
          <w:sz w:val="24"/>
          <w:szCs w:val="24"/>
        </w:rPr>
      </w:pPr>
      <w:r w:rsidRPr="000F0DDD">
        <w:rPr>
          <w:rFonts w:ascii="Times New Roman" w:hAnsi="Times New Roman" w:cs="Times New Roman"/>
          <w:b/>
          <w:bCs/>
          <w:sz w:val="24"/>
          <w:szCs w:val="24"/>
        </w:rPr>
        <w:t>Time domain resource assignment</w:t>
      </w:r>
    </w:p>
    <w:p w14:paraId="7B42858B" w14:textId="77777777" w:rsidR="0015388A" w:rsidRDefault="0015388A" w:rsidP="0015388A">
      <w:pPr>
        <w:pStyle w:val="af"/>
        <w:numPr>
          <w:ilvl w:val="1"/>
          <w:numId w:val="40"/>
        </w:numPr>
        <w:spacing w:afterLines="50" w:after="156"/>
        <w:ind w:firstLineChars="0"/>
        <w:rPr>
          <w:rFonts w:ascii="Times New Roman" w:hAnsi="Times New Roman" w:cs="Times New Roman"/>
          <w:b/>
          <w:bCs/>
          <w:sz w:val="24"/>
          <w:szCs w:val="24"/>
        </w:rPr>
      </w:pPr>
      <w:r w:rsidRPr="000F0DDD">
        <w:rPr>
          <w:rFonts w:ascii="Times New Roman" w:hAnsi="Times New Roman" w:cs="Times New Roman"/>
          <w:b/>
          <w:bCs/>
          <w:sz w:val="24"/>
          <w:szCs w:val="24"/>
        </w:rPr>
        <w:t>Frequency hopping flag</w:t>
      </w:r>
    </w:p>
    <w:p w14:paraId="420A1B82" w14:textId="77777777" w:rsidR="0015388A" w:rsidRPr="000F0DDD" w:rsidRDefault="0015388A" w:rsidP="0015388A">
      <w:pPr>
        <w:pStyle w:val="af"/>
        <w:numPr>
          <w:ilvl w:val="1"/>
          <w:numId w:val="40"/>
        </w:numPr>
        <w:spacing w:afterLines="50" w:after="156"/>
        <w:ind w:firstLineChars="0"/>
        <w:rPr>
          <w:rFonts w:ascii="Times New Roman" w:hAnsi="Times New Roman" w:cs="Times New Roman"/>
          <w:b/>
          <w:bCs/>
          <w:sz w:val="24"/>
          <w:szCs w:val="24"/>
        </w:rPr>
      </w:pPr>
      <w:r w:rsidRPr="000F0DDD">
        <w:rPr>
          <w:rFonts w:ascii="Times New Roman" w:hAnsi="Times New Roman" w:cs="Times New Roman"/>
          <w:b/>
          <w:bCs/>
          <w:sz w:val="24"/>
          <w:szCs w:val="24"/>
        </w:rPr>
        <w:lastRenderedPageBreak/>
        <w:t>TPC command for scheduled PUSCH</w:t>
      </w:r>
    </w:p>
    <w:p w14:paraId="18CE275D" w14:textId="77777777" w:rsidR="0015388A" w:rsidRPr="000F0DDD" w:rsidRDefault="0015388A" w:rsidP="0015388A">
      <w:pPr>
        <w:pStyle w:val="af"/>
        <w:numPr>
          <w:ilvl w:val="1"/>
          <w:numId w:val="40"/>
        </w:numPr>
        <w:spacing w:afterLines="50" w:after="156"/>
        <w:ind w:firstLineChars="0"/>
        <w:rPr>
          <w:rFonts w:ascii="Times New Roman" w:hAnsi="Times New Roman" w:cs="Times New Roman"/>
          <w:b/>
          <w:bCs/>
          <w:sz w:val="24"/>
          <w:szCs w:val="24"/>
        </w:rPr>
      </w:pPr>
      <w:r w:rsidRPr="000F0DDD">
        <w:rPr>
          <w:rFonts w:ascii="Times New Roman" w:hAnsi="Times New Roman" w:cs="Times New Roman"/>
          <w:b/>
          <w:bCs/>
          <w:sz w:val="24"/>
          <w:szCs w:val="24"/>
        </w:rPr>
        <w:t>SRS resource indicator</w:t>
      </w:r>
    </w:p>
    <w:p w14:paraId="37C8EC28" w14:textId="77777777" w:rsidR="0015388A" w:rsidRPr="000F0DDD" w:rsidRDefault="0015388A" w:rsidP="0015388A">
      <w:pPr>
        <w:pStyle w:val="af"/>
        <w:numPr>
          <w:ilvl w:val="1"/>
          <w:numId w:val="40"/>
        </w:numPr>
        <w:spacing w:afterLines="50" w:after="156"/>
        <w:ind w:firstLineChars="0"/>
        <w:rPr>
          <w:rFonts w:ascii="Times New Roman" w:hAnsi="Times New Roman" w:cs="Times New Roman"/>
          <w:b/>
          <w:bCs/>
          <w:sz w:val="24"/>
          <w:szCs w:val="24"/>
        </w:rPr>
      </w:pPr>
      <w:r w:rsidRPr="000F0DDD">
        <w:rPr>
          <w:rFonts w:ascii="Times New Roman" w:hAnsi="Times New Roman" w:cs="Times New Roman"/>
          <w:b/>
          <w:bCs/>
          <w:sz w:val="24"/>
          <w:szCs w:val="24"/>
        </w:rPr>
        <w:t>Precoding information and number of layers</w:t>
      </w:r>
    </w:p>
    <w:p w14:paraId="32189E69" w14:textId="77777777" w:rsidR="0015388A" w:rsidRPr="000F0DDD" w:rsidRDefault="0015388A" w:rsidP="0015388A">
      <w:pPr>
        <w:pStyle w:val="af"/>
        <w:numPr>
          <w:ilvl w:val="1"/>
          <w:numId w:val="40"/>
        </w:numPr>
        <w:spacing w:afterLines="50" w:after="156"/>
        <w:ind w:firstLineChars="0"/>
        <w:rPr>
          <w:rFonts w:ascii="Times New Roman" w:hAnsi="Times New Roman" w:cs="Times New Roman"/>
          <w:b/>
          <w:bCs/>
          <w:sz w:val="24"/>
          <w:szCs w:val="24"/>
        </w:rPr>
      </w:pPr>
      <w:r w:rsidRPr="000F0DDD">
        <w:rPr>
          <w:rFonts w:ascii="Times New Roman" w:hAnsi="Times New Roman" w:cs="Times New Roman"/>
          <w:b/>
          <w:bCs/>
          <w:sz w:val="24"/>
          <w:szCs w:val="24"/>
        </w:rPr>
        <w:t>Antenna port(s)</w:t>
      </w:r>
    </w:p>
    <w:p w14:paraId="758200DA" w14:textId="77777777" w:rsidR="0015388A" w:rsidRPr="000F0DDD" w:rsidRDefault="0015388A" w:rsidP="0015388A">
      <w:pPr>
        <w:pStyle w:val="af"/>
        <w:numPr>
          <w:ilvl w:val="1"/>
          <w:numId w:val="40"/>
        </w:numPr>
        <w:spacing w:afterLines="50" w:after="156"/>
        <w:ind w:firstLineChars="0"/>
        <w:rPr>
          <w:rFonts w:ascii="Times New Roman" w:hAnsi="Times New Roman" w:cs="Times New Roman"/>
          <w:b/>
          <w:bCs/>
          <w:sz w:val="24"/>
          <w:szCs w:val="24"/>
        </w:rPr>
      </w:pPr>
      <w:r w:rsidRPr="000F0DDD">
        <w:rPr>
          <w:rFonts w:ascii="Times New Roman" w:hAnsi="Times New Roman" w:cs="Times New Roman"/>
          <w:b/>
          <w:bCs/>
          <w:sz w:val="24"/>
          <w:szCs w:val="24"/>
        </w:rPr>
        <w:t>SRS request</w:t>
      </w:r>
    </w:p>
    <w:p w14:paraId="17679BD1" w14:textId="77777777" w:rsidR="0015388A" w:rsidRPr="000F0DDD" w:rsidRDefault="0015388A" w:rsidP="0015388A">
      <w:pPr>
        <w:pStyle w:val="af"/>
        <w:numPr>
          <w:ilvl w:val="1"/>
          <w:numId w:val="40"/>
        </w:numPr>
        <w:spacing w:afterLines="50" w:after="156"/>
        <w:ind w:firstLineChars="0"/>
        <w:rPr>
          <w:rFonts w:ascii="Times New Roman" w:hAnsi="Times New Roman" w:cs="Times New Roman"/>
          <w:b/>
          <w:bCs/>
          <w:sz w:val="24"/>
          <w:szCs w:val="24"/>
        </w:rPr>
      </w:pPr>
      <w:r w:rsidRPr="000F0DDD">
        <w:rPr>
          <w:rFonts w:ascii="Times New Roman" w:hAnsi="Times New Roman" w:cs="Times New Roman"/>
          <w:b/>
          <w:bCs/>
          <w:sz w:val="24"/>
          <w:szCs w:val="24"/>
        </w:rPr>
        <w:t>PTRS-DMRS association</w:t>
      </w:r>
    </w:p>
    <w:p w14:paraId="7CD154B3" w14:textId="77777777" w:rsidR="0015388A" w:rsidRDefault="0015388A" w:rsidP="0015388A">
      <w:pPr>
        <w:pStyle w:val="af"/>
        <w:numPr>
          <w:ilvl w:val="1"/>
          <w:numId w:val="40"/>
        </w:numPr>
        <w:spacing w:afterLines="50" w:after="156"/>
        <w:ind w:firstLineChars="0"/>
        <w:rPr>
          <w:rFonts w:ascii="Times New Roman" w:hAnsi="Times New Roman" w:cs="Times New Roman"/>
          <w:b/>
          <w:bCs/>
          <w:sz w:val="24"/>
          <w:szCs w:val="24"/>
        </w:rPr>
      </w:pPr>
      <w:r w:rsidRPr="000F0DDD">
        <w:rPr>
          <w:rFonts w:ascii="Times New Roman" w:hAnsi="Times New Roman" w:cs="Times New Roman"/>
          <w:b/>
          <w:bCs/>
          <w:sz w:val="24"/>
          <w:szCs w:val="24"/>
        </w:rPr>
        <w:t>DMRS sequence initialization</w:t>
      </w:r>
    </w:p>
    <w:p w14:paraId="72851988" w14:textId="3B4D6249" w:rsidR="0015388A" w:rsidRPr="0015388A" w:rsidRDefault="0015388A" w:rsidP="0015388A">
      <w:pPr>
        <w:spacing w:before="240" w:afterLines="50" w:after="156"/>
        <w:rPr>
          <w:rFonts w:ascii="Times New Roman" w:hAnsi="Times New Roman" w:cs="Times New Roman"/>
          <w:b/>
          <w:bCs/>
          <w:sz w:val="24"/>
          <w:szCs w:val="24"/>
        </w:rPr>
      </w:pPr>
      <w:r w:rsidRPr="00E8487E">
        <w:rPr>
          <w:rFonts w:ascii="Times New Roman" w:hAnsi="Times New Roman" w:cs="Times New Roman"/>
          <w:b/>
          <w:bCs/>
          <w:sz w:val="24"/>
          <w:szCs w:val="24"/>
        </w:rPr>
        <w:t>Proposal</w:t>
      </w:r>
      <w:r>
        <w:rPr>
          <w:rFonts w:ascii="Times New Roman" w:hAnsi="Times New Roman" w:cs="Times New Roman"/>
          <w:b/>
          <w:bCs/>
          <w:sz w:val="24"/>
          <w:szCs w:val="24"/>
        </w:rPr>
        <w:t xml:space="preserve"> 4</w:t>
      </w:r>
      <w:r w:rsidRPr="00E8487E">
        <w:rPr>
          <w:rFonts w:ascii="Times New Roman" w:hAnsi="Times New Roman" w:cs="Times New Roman"/>
          <w:b/>
          <w:bCs/>
          <w:sz w:val="24"/>
          <w:szCs w:val="24"/>
        </w:rPr>
        <w:t>:</w:t>
      </w:r>
      <w:r>
        <w:rPr>
          <w:rFonts w:ascii="Times New Roman" w:hAnsi="Times New Roman" w:cs="Times New Roman"/>
          <w:b/>
          <w:bCs/>
          <w:sz w:val="24"/>
          <w:szCs w:val="24"/>
        </w:rPr>
        <w:t xml:space="preserve"> A</w:t>
      </w:r>
      <w:r w:rsidRPr="00336BE4">
        <w:rPr>
          <w:rFonts w:ascii="Times New Roman" w:hAnsi="Times New Roman" w:cs="Times New Roman"/>
          <w:b/>
          <w:bCs/>
          <w:sz w:val="24"/>
          <w:szCs w:val="24"/>
        </w:rPr>
        <w:t>ll the co-scheduled cells by a DCI format 0_X and the scheduling cell are included in the same PUCCH group</w:t>
      </w:r>
      <w:r>
        <w:rPr>
          <w:rFonts w:ascii="Times New Roman" w:hAnsi="Times New Roman" w:cs="Times New Roman"/>
          <w:b/>
          <w:bCs/>
          <w:sz w:val="24"/>
          <w:szCs w:val="24"/>
        </w:rPr>
        <w:t>.</w:t>
      </w:r>
    </w:p>
    <w:p w14:paraId="11100948" w14:textId="77777777" w:rsidR="00023E2C" w:rsidRPr="00D26EAF" w:rsidRDefault="00023E2C" w:rsidP="00023E2C">
      <w:pPr>
        <w:pStyle w:val="1"/>
        <w:rPr>
          <w:b/>
          <w:snapToGrid w:val="0"/>
        </w:rPr>
      </w:pPr>
      <w:r w:rsidRPr="00D26EAF">
        <w:rPr>
          <w:b/>
          <w:snapToGrid w:val="0"/>
        </w:rPr>
        <w:t>References</w:t>
      </w:r>
    </w:p>
    <w:p w14:paraId="3D54C1DB" w14:textId="4EF04A6F" w:rsidR="00023E2C" w:rsidRPr="00023E2C" w:rsidRDefault="00023E2C" w:rsidP="00023E2C">
      <w:pPr>
        <w:pStyle w:val="af3"/>
        <w:suppressAutoHyphens/>
        <w:spacing w:afterLines="50" w:after="156"/>
        <w:rPr>
          <w:rFonts w:eastAsiaTheme="minorEastAsia"/>
          <w:lang w:val="it-IT" w:eastAsia="zh-CN"/>
        </w:rPr>
      </w:pPr>
      <w:r w:rsidRPr="00D26EAF">
        <w:rPr>
          <w:rFonts w:eastAsia="ＭＳ 明朝"/>
          <w:lang w:val="it-IT" w:eastAsia="ja-JP"/>
        </w:rPr>
        <w:t>[1] Draft Report of 3GPP TSG RAN WG1 #109-e v0.3.0</w:t>
      </w:r>
      <w:r w:rsidRPr="00D26EAF">
        <w:rPr>
          <w:rFonts w:eastAsiaTheme="minorEastAsia"/>
          <w:lang w:val="it-IT" w:eastAsia="zh-CN"/>
        </w:rPr>
        <w:t>, Online meeting, 9th – 20th May 2022</w:t>
      </w:r>
    </w:p>
    <w:sectPr w:rsidR="00023E2C" w:rsidRPr="00023E2C"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4AF5E" w14:textId="77777777" w:rsidR="00206AD3" w:rsidRDefault="00206AD3" w:rsidP="00DE233D">
      <w:r>
        <w:separator/>
      </w:r>
    </w:p>
  </w:endnote>
  <w:endnote w:type="continuationSeparator" w:id="0">
    <w:p w14:paraId="6DC8EC28" w14:textId="77777777" w:rsidR="00206AD3" w:rsidRDefault="00206AD3"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KaiTi_GB2312">
    <w:altName w:val="黑体"/>
    <w:charset w:val="86"/>
    <w:family w:val="modern"/>
    <w:pitch w:val="default"/>
    <w:sig w:usb0="00000000" w:usb1="0000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7200D" w14:textId="77777777" w:rsidR="00206AD3" w:rsidRDefault="00206AD3" w:rsidP="00DE233D">
      <w:r>
        <w:separator/>
      </w:r>
    </w:p>
  </w:footnote>
  <w:footnote w:type="continuationSeparator" w:id="0">
    <w:p w14:paraId="59505DC6" w14:textId="77777777" w:rsidR="00206AD3" w:rsidRDefault="00206AD3" w:rsidP="00DE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CBB1268"/>
    <w:multiLevelType w:val="hybridMultilevel"/>
    <w:tmpl w:val="B0369C0E"/>
    <w:lvl w:ilvl="0" w:tplc="E2C07EAE">
      <w:start w:val="1"/>
      <w:numFmt w:val="bullet"/>
      <w:lvlText w:val=""/>
      <w:lvlJc w:val="left"/>
      <w:pPr>
        <w:ind w:left="840" w:hanging="420"/>
      </w:pPr>
      <w:rPr>
        <w:rFonts w:ascii="Symbol" w:hAnsi="Symbol" w:hint="default"/>
        <w:lang w:val="en-US"/>
      </w:rPr>
    </w:lvl>
    <w:lvl w:ilvl="1" w:tplc="04090019">
      <w:start w:val="1"/>
      <w:numFmt w:val="bullet"/>
      <w:lvlText w:val="o"/>
      <w:lvlJc w:val="left"/>
      <w:pPr>
        <w:ind w:left="1260" w:hanging="420"/>
      </w:pPr>
      <w:rPr>
        <w:rFonts w:ascii="Courier New" w:hAnsi="Courier New" w:cs="Courier New"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E77FE0"/>
    <w:multiLevelType w:val="hybridMultilevel"/>
    <w:tmpl w:val="41888102"/>
    <w:lvl w:ilvl="0" w:tplc="04090001">
      <w:start w:val="1"/>
      <w:numFmt w:val="bullet"/>
      <w:lvlText w:val=""/>
      <w:lvlJc w:val="left"/>
      <w:pPr>
        <w:ind w:left="420" w:hanging="420"/>
      </w:pPr>
      <w:rPr>
        <w:rFonts w:ascii="Wingdings" w:hAnsi="Wingdings" w:hint="default"/>
      </w:rPr>
    </w:lvl>
    <w:lvl w:ilvl="1" w:tplc="E2C07EAE">
      <w:start w:val="1"/>
      <w:numFmt w:val="bullet"/>
      <w:lvlText w:val=""/>
      <w:lvlJc w:val="left"/>
      <w:pPr>
        <w:ind w:left="840" w:hanging="420"/>
      </w:pPr>
      <w:rPr>
        <w:rFonts w:ascii="Symbol" w:hAnsi="Symbol"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F172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AC11591"/>
    <w:multiLevelType w:val="hybridMultilevel"/>
    <w:tmpl w:val="02C0DBD2"/>
    <w:lvl w:ilvl="0" w:tplc="8F82EB8A">
      <w:start w:val="1"/>
      <w:numFmt w:val="bullet"/>
      <w:lvlText w:val=""/>
      <w:lvlJc w:val="left"/>
      <w:pPr>
        <w:tabs>
          <w:tab w:val="num" w:pos="720"/>
        </w:tabs>
        <w:ind w:left="720" w:hanging="360"/>
      </w:pPr>
      <w:rPr>
        <w:rFonts w:ascii="Symbol" w:hAnsi="Symbol" w:hint="default"/>
      </w:rPr>
    </w:lvl>
    <w:lvl w:ilvl="1" w:tplc="A2AE7170" w:tentative="1">
      <w:start w:val="1"/>
      <w:numFmt w:val="bullet"/>
      <w:lvlText w:val=""/>
      <w:lvlJc w:val="left"/>
      <w:pPr>
        <w:tabs>
          <w:tab w:val="num" w:pos="1440"/>
        </w:tabs>
        <w:ind w:left="1440" w:hanging="360"/>
      </w:pPr>
      <w:rPr>
        <w:rFonts w:ascii="Symbol" w:hAnsi="Symbol" w:hint="default"/>
      </w:rPr>
    </w:lvl>
    <w:lvl w:ilvl="2" w:tplc="58366782" w:tentative="1">
      <w:start w:val="1"/>
      <w:numFmt w:val="bullet"/>
      <w:lvlText w:val=""/>
      <w:lvlJc w:val="left"/>
      <w:pPr>
        <w:tabs>
          <w:tab w:val="num" w:pos="2160"/>
        </w:tabs>
        <w:ind w:left="2160" w:hanging="360"/>
      </w:pPr>
      <w:rPr>
        <w:rFonts w:ascii="Symbol" w:hAnsi="Symbol" w:hint="default"/>
      </w:rPr>
    </w:lvl>
    <w:lvl w:ilvl="3" w:tplc="7F6824EA" w:tentative="1">
      <w:start w:val="1"/>
      <w:numFmt w:val="bullet"/>
      <w:lvlText w:val=""/>
      <w:lvlJc w:val="left"/>
      <w:pPr>
        <w:tabs>
          <w:tab w:val="num" w:pos="2880"/>
        </w:tabs>
        <w:ind w:left="2880" w:hanging="360"/>
      </w:pPr>
      <w:rPr>
        <w:rFonts w:ascii="Symbol" w:hAnsi="Symbol" w:hint="default"/>
      </w:rPr>
    </w:lvl>
    <w:lvl w:ilvl="4" w:tplc="6A6E969A" w:tentative="1">
      <w:start w:val="1"/>
      <w:numFmt w:val="bullet"/>
      <w:lvlText w:val=""/>
      <w:lvlJc w:val="left"/>
      <w:pPr>
        <w:tabs>
          <w:tab w:val="num" w:pos="3600"/>
        </w:tabs>
        <w:ind w:left="3600" w:hanging="360"/>
      </w:pPr>
      <w:rPr>
        <w:rFonts w:ascii="Symbol" w:hAnsi="Symbol" w:hint="default"/>
      </w:rPr>
    </w:lvl>
    <w:lvl w:ilvl="5" w:tplc="2F2C32B6" w:tentative="1">
      <w:start w:val="1"/>
      <w:numFmt w:val="bullet"/>
      <w:lvlText w:val=""/>
      <w:lvlJc w:val="left"/>
      <w:pPr>
        <w:tabs>
          <w:tab w:val="num" w:pos="4320"/>
        </w:tabs>
        <w:ind w:left="4320" w:hanging="360"/>
      </w:pPr>
      <w:rPr>
        <w:rFonts w:ascii="Symbol" w:hAnsi="Symbol" w:hint="default"/>
      </w:rPr>
    </w:lvl>
    <w:lvl w:ilvl="6" w:tplc="F3F6B3D4" w:tentative="1">
      <w:start w:val="1"/>
      <w:numFmt w:val="bullet"/>
      <w:lvlText w:val=""/>
      <w:lvlJc w:val="left"/>
      <w:pPr>
        <w:tabs>
          <w:tab w:val="num" w:pos="5040"/>
        </w:tabs>
        <w:ind w:left="5040" w:hanging="360"/>
      </w:pPr>
      <w:rPr>
        <w:rFonts w:ascii="Symbol" w:hAnsi="Symbol" w:hint="default"/>
      </w:rPr>
    </w:lvl>
    <w:lvl w:ilvl="7" w:tplc="698C8424" w:tentative="1">
      <w:start w:val="1"/>
      <w:numFmt w:val="bullet"/>
      <w:lvlText w:val=""/>
      <w:lvlJc w:val="left"/>
      <w:pPr>
        <w:tabs>
          <w:tab w:val="num" w:pos="5760"/>
        </w:tabs>
        <w:ind w:left="5760" w:hanging="360"/>
      </w:pPr>
      <w:rPr>
        <w:rFonts w:ascii="Symbol" w:hAnsi="Symbol" w:hint="default"/>
      </w:rPr>
    </w:lvl>
    <w:lvl w:ilvl="8" w:tplc="D21288E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B62372"/>
    <w:multiLevelType w:val="hybridMultilevel"/>
    <w:tmpl w:val="2CB6C7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5384FC6"/>
    <w:multiLevelType w:val="multilevel"/>
    <w:tmpl w:val="0409001F"/>
    <w:lvl w:ilvl="0">
      <w:start w:val="1"/>
      <w:numFmt w:val="decimal"/>
      <w:lvlText w:val="%1."/>
      <w:lvlJc w:val="left"/>
      <w:pPr>
        <w:ind w:left="785" w:hanging="425"/>
      </w:pPr>
    </w:lvl>
    <w:lvl w:ilvl="1">
      <w:start w:val="1"/>
      <w:numFmt w:val="decimal"/>
      <w:lvlText w:val="%1.%2."/>
      <w:lvlJc w:val="left"/>
      <w:pPr>
        <w:ind w:left="927" w:hanging="567"/>
      </w:pPr>
    </w:lvl>
    <w:lvl w:ilvl="2">
      <w:start w:val="1"/>
      <w:numFmt w:val="decimal"/>
      <w:lvlText w:val="%1.%2.%3."/>
      <w:lvlJc w:val="left"/>
      <w:pPr>
        <w:ind w:left="1069" w:hanging="709"/>
      </w:pPr>
    </w:lvl>
    <w:lvl w:ilvl="3">
      <w:start w:val="1"/>
      <w:numFmt w:val="decimal"/>
      <w:lvlText w:val="%1.%2.%3.%4."/>
      <w:lvlJc w:val="left"/>
      <w:pPr>
        <w:ind w:left="1211" w:hanging="851"/>
      </w:pPr>
    </w:lvl>
    <w:lvl w:ilvl="4">
      <w:start w:val="1"/>
      <w:numFmt w:val="decimal"/>
      <w:lvlText w:val="%1.%2.%3.%4.%5."/>
      <w:lvlJc w:val="left"/>
      <w:pPr>
        <w:ind w:left="1352" w:hanging="992"/>
      </w:pPr>
    </w:lvl>
    <w:lvl w:ilvl="5">
      <w:start w:val="1"/>
      <w:numFmt w:val="decimal"/>
      <w:lvlText w:val="%1.%2.%3.%4.%5.%6."/>
      <w:lvlJc w:val="left"/>
      <w:pPr>
        <w:ind w:left="1494" w:hanging="1134"/>
      </w:pPr>
    </w:lvl>
    <w:lvl w:ilvl="6">
      <w:start w:val="1"/>
      <w:numFmt w:val="decimal"/>
      <w:lvlText w:val="%1.%2.%3.%4.%5.%6.%7."/>
      <w:lvlJc w:val="left"/>
      <w:pPr>
        <w:ind w:left="1636" w:hanging="1276"/>
      </w:pPr>
    </w:lvl>
    <w:lvl w:ilvl="7">
      <w:start w:val="1"/>
      <w:numFmt w:val="decimal"/>
      <w:lvlText w:val="%1.%2.%3.%4.%5.%6.%7.%8."/>
      <w:lvlJc w:val="left"/>
      <w:pPr>
        <w:ind w:left="1778" w:hanging="1418"/>
      </w:pPr>
    </w:lvl>
    <w:lvl w:ilvl="8">
      <w:start w:val="1"/>
      <w:numFmt w:val="decimal"/>
      <w:lvlText w:val="%1.%2.%3.%4.%5.%6.%7.%8.%9."/>
      <w:lvlJc w:val="left"/>
      <w:pPr>
        <w:ind w:left="1919" w:hanging="1559"/>
      </w:pPr>
    </w:lvl>
  </w:abstractNum>
  <w:abstractNum w:abstractNumId="34" w15:restartNumberingAfterBreak="0">
    <w:nsid w:val="677C5683"/>
    <w:multiLevelType w:val="hybridMultilevel"/>
    <w:tmpl w:val="605C147A"/>
    <w:lvl w:ilvl="0" w:tplc="09C08110">
      <w:start w:val="1"/>
      <w:numFmt w:val="bullet"/>
      <w:lvlText w:val=""/>
      <w:lvlJc w:val="left"/>
      <w:pPr>
        <w:tabs>
          <w:tab w:val="num" w:pos="720"/>
        </w:tabs>
        <w:ind w:left="720" w:hanging="360"/>
      </w:pPr>
      <w:rPr>
        <w:rFonts w:ascii="Symbol" w:hAnsi="Symbol" w:hint="default"/>
      </w:rPr>
    </w:lvl>
    <w:lvl w:ilvl="1" w:tplc="A57E57DA" w:tentative="1">
      <w:start w:val="1"/>
      <w:numFmt w:val="bullet"/>
      <w:lvlText w:val=""/>
      <w:lvlJc w:val="left"/>
      <w:pPr>
        <w:tabs>
          <w:tab w:val="num" w:pos="1440"/>
        </w:tabs>
        <w:ind w:left="1440" w:hanging="360"/>
      </w:pPr>
      <w:rPr>
        <w:rFonts w:ascii="Symbol" w:hAnsi="Symbol" w:hint="default"/>
      </w:rPr>
    </w:lvl>
    <w:lvl w:ilvl="2" w:tplc="BA32A6D2" w:tentative="1">
      <w:start w:val="1"/>
      <w:numFmt w:val="bullet"/>
      <w:lvlText w:val=""/>
      <w:lvlJc w:val="left"/>
      <w:pPr>
        <w:tabs>
          <w:tab w:val="num" w:pos="2160"/>
        </w:tabs>
        <w:ind w:left="2160" w:hanging="360"/>
      </w:pPr>
      <w:rPr>
        <w:rFonts w:ascii="Symbol" w:hAnsi="Symbol" w:hint="default"/>
      </w:rPr>
    </w:lvl>
    <w:lvl w:ilvl="3" w:tplc="796CAEA6" w:tentative="1">
      <w:start w:val="1"/>
      <w:numFmt w:val="bullet"/>
      <w:lvlText w:val=""/>
      <w:lvlJc w:val="left"/>
      <w:pPr>
        <w:tabs>
          <w:tab w:val="num" w:pos="2880"/>
        </w:tabs>
        <w:ind w:left="2880" w:hanging="360"/>
      </w:pPr>
      <w:rPr>
        <w:rFonts w:ascii="Symbol" w:hAnsi="Symbol" w:hint="default"/>
      </w:rPr>
    </w:lvl>
    <w:lvl w:ilvl="4" w:tplc="90766FB0" w:tentative="1">
      <w:start w:val="1"/>
      <w:numFmt w:val="bullet"/>
      <w:lvlText w:val=""/>
      <w:lvlJc w:val="left"/>
      <w:pPr>
        <w:tabs>
          <w:tab w:val="num" w:pos="3600"/>
        </w:tabs>
        <w:ind w:left="3600" w:hanging="360"/>
      </w:pPr>
      <w:rPr>
        <w:rFonts w:ascii="Symbol" w:hAnsi="Symbol" w:hint="default"/>
      </w:rPr>
    </w:lvl>
    <w:lvl w:ilvl="5" w:tplc="2DD4960E" w:tentative="1">
      <w:start w:val="1"/>
      <w:numFmt w:val="bullet"/>
      <w:lvlText w:val=""/>
      <w:lvlJc w:val="left"/>
      <w:pPr>
        <w:tabs>
          <w:tab w:val="num" w:pos="4320"/>
        </w:tabs>
        <w:ind w:left="4320" w:hanging="360"/>
      </w:pPr>
      <w:rPr>
        <w:rFonts w:ascii="Symbol" w:hAnsi="Symbol" w:hint="default"/>
      </w:rPr>
    </w:lvl>
    <w:lvl w:ilvl="6" w:tplc="2C60A404" w:tentative="1">
      <w:start w:val="1"/>
      <w:numFmt w:val="bullet"/>
      <w:lvlText w:val=""/>
      <w:lvlJc w:val="left"/>
      <w:pPr>
        <w:tabs>
          <w:tab w:val="num" w:pos="5040"/>
        </w:tabs>
        <w:ind w:left="5040" w:hanging="360"/>
      </w:pPr>
      <w:rPr>
        <w:rFonts w:ascii="Symbol" w:hAnsi="Symbol" w:hint="default"/>
      </w:rPr>
    </w:lvl>
    <w:lvl w:ilvl="7" w:tplc="B014835E" w:tentative="1">
      <w:start w:val="1"/>
      <w:numFmt w:val="bullet"/>
      <w:lvlText w:val=""/>
      <w:lvlJc w:val="left"/>
      <w:pPr>
        <w:tabs>
          <w:tab w:val="num" w:pos="5760"/>
        </w:tabs>
        <w:ind w:left="5760" w:hanging="360"/>
      </w:pPr>
      <w:rPr>
        <w:rFonts w:ascii="Symbol" w:hAnsi="Symbol" w:hint="default"/>
      </w:rPr>
    </w:lvl>
    <w:lvl w:ilvl="8" w:tplc="4CAA80DA"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B0B60E5"/>
    <w:multiLevelType w:val="multilevel"/>
    <w:tmpl w:val="16A073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9476A8"/>
    <w:multiLevelType w:val="hybridMultilevel"/>
    <w:tmpl w:val="2642FF9A"/>
    <w:lvl w:ilvl="0" w:tplc="BEB6F60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CE36C6"/>
    <w:multiLevelType w:val="hybridMultilevel"/>
    <w:tmpl w:val="D2F6D25E"/>
    <w:lvl w:ilvl="0" w:tplc="04090001">
      <w:start w:val="1"/>
      <w:numFmt w:val="bullet"/>
      <w:lvlText w:val=""/>
      <w:lvlJc w:val="left"/>
      <w:pPr>
        <w:ind w:left="840" w:hanging="420"/>
      </w:pPr>
      <w:rPr>
        <w:rFonts w:ascii="Wingdings" w:hAnsi="Wingdings" w:hint="default"/>
        <w:lang w:val="en-US"/>
      </w:rPr>
    </w:lvl>
    <w:lvl w:ilvl="1" w:tplc="FFFFFFFF">
      <w:start w:val="1"/>
      <w:numFmt w:val="bullet"/>
      <w:lvlText w:val="o"/>
      <w:lvlJc w:val="left"/>
      <w:pPr>
        <w:ind w:left="1260" w:hanging="420"/>
      </w:pPr>
      <w:rPr>
        <w:rFonts w:ascii="Courier New" w:hAnsi="Courier New" w:cs="Courier New"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42"/>
  </w:num>
  <w:num w:numId="3">
    <w:abstractNumId w:val="13"/>
  </w:num>
  <w:num w:numId="4">
    <w:abstractNumId w:val="20"/>
  </w:num>
  <w:num w:numId="5">
    <w:abstractNumId w:val="15"/>
  </w:num>
  <w:num w:numId="6">
    <w:abstractNumId w:val="17"/>
  </w:num>
  <w:num w:numId="7">
    <w:abstractNumId w:val="1"/>
  </w:num>
  <w:num w:numId="8">
    <w:abstractNumId w:val="2"/>
  </w:num>
  <w:num w:numId="9">
    <w:abstractNumId w:val="39"/>
  </w:num>
  <w:num w:numId="10">
    <w:abstractNumId w:val="10"/>
  </w:num>
  <w:num w:numId="11">
    <w:abstractNumId w:val="30"/>
  </w:num>
  <w:num w:numId="12">
    <w:abstractNumId w:val="0"/>
  </w:num>
  <w:num w:numId="13">
    <w:abstractNumId w:val="28"/>
  </w:num>
  <w:num w:numId="14">
    <w:abstractNumId w:val="29"/>
  </w:num>
  <w:num w:numId="15">
    <w:abstractNumId w:val="23"/>
  </w:num>
  <w:num w:numId="16">
    <w:abstractNumId w:val="44"/>
  </w:num>
  <w:num w:numId="17">
    <w:abstractNumId w:val="25"/>
  </w:num>
  <w:num w:numId="18">
    <w:abstractNumId w:val="21"/>
  </w:num>
  <w:num w:numId="19">
    <w:abstractNumId w:val="41"/>
  </w:num>
  <w:num w:numId="20">
    <w:abstractNumId w:val="18"/>
  </w:num>
  <w:num w:numId="21">
    <w:abstractNumId w:val="14"/>
  </w:num>
  <w:num w:numId="22">
    <w:abstractNumId w:val="9"/>
  </w:num>
  <w:num w:numId="23">
    <w:abstractNumId w:val="27"/>
  </w:num>
  <w:num w:numId="24">
    <w:abstractNumId w:val="43"/>
  </w:num>
  <w:num w:numId="25">
    <w:abstractNumId w:val="36"/>
  </w:num>
  <w:num w:numId="26">
    <w:abstractNumId w:val="6"/>
  </w:num>
  <w:num w:numId="27">
    <w:abstractNumId w:val="45"/>
  </w:num>
  <w:num w:numId="28">
    <w:abstractNumId w:val="11"/>
  </w:num>
  <w:num w:numId="29">
    <w:abstractNumId w:val="37"/>
  </w:num>
  <w:num w:numId="30">
    <w:abstractNumId w:val="8"/>
  </w:num>
  <w:num w:numId="31">
    <w:abstractNumId w:val="32"/>
  </w:num>
  <w:num w:numId="3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38"/>
  </w:num>
  <w:num w:numId="35">
    <w:abstractNumId w:val="31"/>
  </w:num>
  <w:num w:numId="36">
    <w:abstractNumId w:val="22"/>
  </w:num>
  <w:num w:numId="37">
    <w:abstractNumId w:val="7"/>
  </w:num>
  <w:num w:numId="38">
    <w:abstractNumId w:val="5"/>
  </w:num>
  <w:num w:numId="39">
    <w:abstractNumId w:val="4"/>
  </w:num>
  <w:num w:numId="40">
    <w:abstractNumId w:val="40"/>
  </w:num>
  <w:num w:numId="41">
    <w:abstractNumId w:val="16"/>
  </w:num>
  <w:num w:numId="42">
    <w:abstractNumId w:val="35"/>
  </w:num>
  <w:num w:numId="43">
    <w:abstractNumId w:val="33"/>
  </w:num>
  <w:num w:numId="44">
    <w:abstractNumId w:val="12"/>
  </w:num>
  <w:num w:numId="45">
    <w:abstractNumId w:val="24"/>
  </w:num>
  <w:num w:numId="46">
    <w:abstractNumId w:val="3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D59"/>
    <w:rsid w:val="0000235F"/>
    <w:rsid w:val="000042B4"/>
    <w:rsid w:val="00013FFB"/>
    <w:rsid w:val="000142B3"/>
    <w:rsid w:val="00014C57"/>
    <w:rsid w:val="00017692"/>
    <w:rsid w:val="00021707"/>
    <w:rsid w:val="00021DCB"/>
    <w:rsid w:val="0002281D"/>
    <w:rsid w:val="000235E3"/>
    <w:rsid w:val="00023DD3"/>
    <w:rsid w:val="00023E2C"/>
    <w:rsid w:val="000244D5"/>
    <w:rsid w:val="00031F81"/>
    <w:rsid w:val="000330B9"/>
    <w:rsid w:val="00034708"/>
    <w:rsid w:val="00036D76"/>
    <w:rsid w:val="00037F6B"/>
    <w:rsid w:val="00041745"/>
    <w:rsid w:val="000426D9"/>
    <w:rsid w:val="00042BB0"/>
    <w:rsid w:val="0004355B"/>
    <w:rsid w:val="000473FF"/>
    <w:rsid w:val="00047D1B"/>
    <w:rsid w:val="00051139"/>
    <w:rsid w:val="00052AD6"/>
    <w:rsid w:val="000554F5"/>
    <w:rsid w:val="0005564F"/>
    <w:rsid w:val="00055E81"/>
    <w:rsid w:val="00056803"/>
    <w:rsid w:val="00056FA2"/>
    <w:rsid w:val="00056FD0"/>
    <w:rsid w:val="00057B58"/>
    <w:rsid w:val="00057ED2"/>
    <w:rsid w:val="00063D69"/>
    <w:rsid w:val="000647FE"/>
    <w:rsid w:val="000656C8"/>
    <w:rsid w:val="000669BE"/>
    <w:rsid w:val="00066DB1"/>
    <w:rsid w:val="00067EB5"/>
    <w:rsid w:val="00070783"/>
    <w:rsid w:val="000713CA"/>
    <w:rsid w:val="00071488"/>
    <w:rsid w:val="00076B35"/>
    <w:rsid w:val="00080AB0"/>
    <w:rsid w:val="0008168B"/>
    <w:rsid w:val="00082220"/>
    <w:rsid w:val="00083E46"/>
    <w:rsid w:val="00084B55"/>
    <w:rsid w:val="000860CC"/>
    <w:rsid w:val="0008642F"/>
    <w:rsid w:val="00087687"/>
    <w:rsid w:val="00091496"/>
    <w:rsid w:val="00092AA0"/>
    <w:rsid w:val="000940FD"/>
    <w:rsid w:val="00095A0C"/>
    <w:rsid w:val="00096034"/>
    <w:rsid w:val="00096A9C"/>
    <w:rsid w:val="000A4624"/>
    <w:rsid w:val="000A5724"/>
    <w:rsid w:val="000A6C5F"/>
    <w:rsid w:val="000B2B33"/>
    <w:rsid w:val="000B2B56"/>
    <w:rsid w:val="000B470B"/>
    <w:rsid w:val="000B4931"/>
    <w:rsid w:val="000B59AC"/>
    <w:rsid w:val="000B5CDE"/>
    <w:rsid w:val="000B6DD9"/>
    <w:rsid w:val="000B6EE7"/>
    <w:rsid w:val="000B7188"/>
    <w:rsid w:val="000C1FEF"/>
    <w:rsid w:val="000C39CA"/>
    <w:rsid w:val="000C49D5"/>
    <w:rsid w:val="000C4DF7"/>
    <w:rsid w:val="000C677A"/>
    <w:rsid w:val="000D02B2"/>
    <w:rsid w:val="000D0C9D"/>
    <w:rsid w:val="000D2325"/>
    <w:rsid w:val="000D5366"/>
    <w:rsid w:val="000D5966"/>
    <w:rsid w:val="000D5B87"/>
    <w:rsid w:val="000D5D92"/>
    <w:rsid w:val="000D746F"/>
    <w:rsid w:val="000D770E"/>
    <w:rsid w:val="000E17EB"/>
    <w:rsid w:val="000E1CF9"/>
    <w:rsid w:val="000E39D5"/>
    <w:rsid w:val="000E449B"/>
    <w:rsid w:val="000E5AD9"/>
    <w:rsid w:val="000F0DDD"/>
    <w:rsid w:val="000F436C"/>
    <w:rsid w:val="000F4F2E"/>
    <w:rsid w:val="000F7FE9"/>
    <w:rsid w:val="00101D42"/>
    <w:rsid w:val="00103EBD"/>
    <w:rsid w:val="00105500"/>
    <w:rsid w:val="00106F08"/>
    <w:rsid w:val="00107A19"/>
    <w:rsid w:val="00110654"/>
    <w:rsid w:val="00110D84"/>
    <w:rsid w:val="00115416"/>
    <w:rsid w:val="00115DE3"/>
    <w:rsid w:val="00115EF3"/>
    <w:rsid w:val="001174A5"/>
    <w:rsid w:val="00120BCD"/>
    <w:rsid w:val="001214E7"/>
    <w:rsid w:val="001229ED"/>
    <w:rsid w:val="001249AC"/>
    <w:rsid w:val="00124B60"/>
    <w:rsid w:val="00124D8C"/>
    <w:rsid w:val="0012506D"/>
    <w:rsid w:val="00125B7F"/>
    <w:rsid w:val="001301CC"/>
    <w:rsid w:val="0013281D"/>
    <w:rsid w:val="00132FFD"/>
    <w:rsid w:val="00141C1F"/>
    <w:rsid w:val="00142270"/>
    <w:rsid w:val="001447A3"/>
    <w:rsid w:val="00146346"/>
    <w:rsid w:val="00146C05"/>
    <w:rsid w:val="00153222"/>
    <w:rsid w:val="0015388A"/>
    <w:rsid w:val="00153F66"/>
    <w:rsid w:val="00155AB4"/>
    <w:rsid w:val="00157BEA"/>
    <w:rsid w:val="0016065C"/>
    <w:rsid w:val="0016137A"/>
    <w:rsid w:val="001624D9"/>
    <w:rsid w:val="00162B94"/>
    <w:rsid w:val="0016652D"/>
    <w:rsid w:val="00166E61"/>
    <w:rsid w:val="001673CD"/>
    <w:rsid w:val="00173406"/>
    <w:rsid w:val="00174E92"/>
    <w:rsid w:val="001811E0"/>
    <w:rsid w:val="001824A5"/>
    <w:rsid w:val="001860B1"/>
    <w:rsid w:val="0019130F"/>
    <w:rsid w:val="0019187F"/>
    <w:rsid w:val="00192D2B"/>
    <w:rsid w:val="00193430"/>
    <w:rsid w:val="00196464"/>
    <w:rsid w:val="00196DB6"/>
    <w:rsid w:val="00197BDE"/>
    <w:rsid w:val="001A0060"/>
    <w:rsid w:val="001A159B"/>
    <w:rsid w:val="001A1B10"/>
    <w:rsid w:val="001A4907"/>
    <w:rsid w:val="001A5AE7"/>
    <w:rsid w:val="001A6F5D"/>
    <w:rsid w:val="001B25F7"/>
    <w:rsid w:val="001B2D46"/>
    <w:rsid w:val="001B2D9E"/>
    <w:rsid w:val="001B46DD"/>
    <w:rsid w:val="001C00FD"/>
    <w:rsid w:val="001C1BF3"/>
    <w:rsid w:val="001C2CB1"/>
    <w:rsid w:val="001C7B46"/>
    <w:rsid w:val="001D0AA3"/>
    <w:rsid w:val="001D0B6C"/>
    <w:rsid w:val="001D0F00"/>
    <w:rsid w:val="001D2AA4"/>
    <w:rsid w:val="001D33A4"/>
    <w:rsid w:val="001D38AE"/>
    <w:rsid w:val="001D476A"/>
    <w:rsid w:val="001D55FD"/>
    <w:rsid w:val="001D5802"/>
    <w:rsid w:val="001D6247"/>
    <w:rsid w:val="001E17F6"/>
    <w:rsid w:val="001E1AC0"/>
    <w:rsid w:val="001E1B4C"/>
    <w:rsid w:val="001E3E76"/>
    <w:rsid w:val="001E4159"/>
    <w:rsid w:val="001E5A48"/>
    <w:rsid w:val="001F06A4"/>
    <w:rsid w:val="001F0DAA"/>
    <w:rsid w:val="001F12DA"/>
    <w:rsid w:val="001F4AC0"/>
    <w:rsid w:val="001F55E5"/>
    <w:rsid w:val="001F6E9E"/>
    <w:rsid w:val="0020018C"/>
    <w:rsid w:val="00200D78"/>
    <w:rsid w:val="002031E1"/>
    <w:rsid w:val="0020327A"/>
    <w:rsid w:val="00206776"/>
    <w:rsid w:val="00206AD3"/>
    <w:rsid w:val="002104E8"/>
    <w:rsid w:val="00212502"/>
    <w:rsid w:val="00212B03"/>
    <w:rsid w:val="00213FA8"/>
    <w:rsid w:val="00214AD9"/>
    <w:rsid w:val="00221804"/>
    <w:rsid w:val="00222791"/>
    <w:rsid w:val="002242AD"/>
    <w:rsid w:val="002252E1"/>
    <w:rsid w:val="0022621D"/>
    <w:rsid w:val="00226461"/>
    <w:rsid w:val="00230B51"/>
    <w:rsid w:val="00232567"/>
    <w:rsid w:val="0023310D"/>
    <w:rsid w:val="00234D29"/>
    <w:rsid w:val="002357F4"/>
    <w:rsid w:val="0023749E"/>
    <w:rsid w:val="0024187F"/>
    <w:rsid w:val="002424CD"/>
    <w:rsid w:val="00250334"/>
    <w:rsid w:val="00252F36"/>
    <w:rsid w:val="00260F04"/>
    <w:rsid w:val="00261023"/>
    <w:rsid w:val="00261350"/>
    <w:rsid w:val="00261D96"/>
    <w:rsid w:val="002622DA"/>
    <w:rsid w:val="00263213"/>
    <w:rsid w:val="002644A1"/>
    <w:rsid w:val="0027206B"/>
    <w:rsid w:val="002739C3"/>
    <w:rsid w:val="00274496"/>
    <w:rsid w:val="00274BB4"/>
    <w:rsid w:val="002752DF"/>
    <w:rsid w:val="002778D0"/>
    <w:rsid w:val="002831CB"/>
    <w:rsid w:val="002832BA"/>
    <w:rsid w:val="00290E01"/>
    <w:rsid w:val="00291F32"/>
    <w:rsid w:val="002931C8"/>
    <w:rsid w:val="00295539"/>
    <w:rsid w:val="00295BBD"/>
    <w:rsid w:val="002A1E2D"/>
    <w:rsid w:val="002A7240"/>
    <w:rsid w:val="002B2E7D"/>
    <w:rsid w:val="002B4DF0"/>
    <w:rsid w:val="002C03EE"/>
    <w:rsid w:val="002C07D9"/>
    <w:rsid w:val="002C203B"/>
    <w:rsid w:val="002C2FE8"/>
    <w:rsid w:val="002C58AC"/>
    <w:rsid w:val="002C6774"/>
    <w:rsid w:val="002C7266"/>
    <w:rsid w:val="002D019D"/>
    <w:rsid w:val="002D0367"/>
    <w:rsid w:val="002D0947"/>
    <w:rsid w:val="002D1333"/>
    <w:rsid w:val="002D5560"/>
    <w:rsid w:val="002D5843"/>
    <w:rsid w:val="002D7C09"/>
    <w:rsid w:val="002E079B"/>
    <w:rsid w:val="002E3DCF"/>
    <w:rsid w:val="002E61E6"/>
    <w:rsid w:val="002F0C80"/>
    <w:rsid w:val="002F23B4"/>
    <w:rsid w:val="002F2B7D"/>
    <w:rsid w:val="002F3D4C"/>
    <w:rsid w:val="002F5E97"/>
    <w:rsid w:val="002F78EF"/>
    <w:rsid w:val="002F7ED2"/>
    <w:rsid w:val="00304507"/>
    <w:rsid w:val="00304B0F"/>
    <w:rsid w:val="00305CD8"/>
    <w:rsid w:val="00307BF7"/>
    <w:rsid w:val="00310001"/>
    <w:rsid w:val="003108A6"/>
    <w:rsid w:val="00310F85"/>
    <w:rsid w:val="00311C91"/>
    <w:rsid w:val="00311C94"/>
    <w:rsid w:val="0031220F"/>
    <w:rsid w:val="003125C5"/>
    <w:rsid w:val="00312B96"/>
    <w:rsid w:val="003152B4"/>
    <w:rsid w:val="003154C2"/>
    <w:rsid w:val="00316A8A"/>
    <w:rsid w:val="00317C91"/>
    <w:rsid w:val="003220BC"/>
    <w:rsid w:val="00322EF6"/>
    <w:rsid w:val="00322F6A"/>
    <w:rsid w:val="0032403D"/>
    <w:rsid w:val="003255D4"/>
    <w:rsid w:val="00327324"/>
    <w:rsid w:val="00330C64"/>
    <w:rsid w:val="00330D38"/>
    <w:rsid w:val="00330FE1"/>
    <w:rsid w:val="003334EF"/>
    <w:rsid w:val="00333AA7"/>
    <w:rsid w:val="00335D83"/>
    <w:rsid w:val="00336BE4"/>
    <w:rsid w:val="0033793B"/>
    <w:rsid w:val="00337FBB"/>
    <w:rsid w:val="003414B9"/>
    <w:rsid w:val="003417FE"/>
    <w:rsid w:val="003419B2"/>
    <w:rsid w:val="003431B2"/>
    <w:rsid w:val="00343267"/>
    <w:rsid w:val="00345A35"/>
    <w:rsid w:val="00351893"/>
    <w:rsid w:val="00352D91"/>
    <w:rsid w:val="00354877"/>
    <w:rsid w:val="003553F9"/>
    <w:rsid w:val="00355BCF"/>
    <w:rsid w:val="003570C1"/>
    <w:rsid w:val="00360707"/>
    <w:rsid w:val="00361E30"/>
    <w:rsid w:val="003622C3"/>
    <w:rsid w:val="003630BF"/>
    <w:rsid w:val="00363E14"/>
    <w:rsid w:val="00364541"/>
    <w:rsid w:val="00364BC3"/>
    <w:rsid w:val="00365E6E"/>
    <w:rsid w:val="00366390"/>
    <w:rsid w:val="003668A8"/>
    <w:rsid w:val="00371064"/>
    <w:rsid w:val="00373F7D"/>
    <w:rsid w:val="003802C7"/>
    <w:rsid w:val="0038383A"/>
    <w:rsid w:val="003854C1"/>
    <w:rsid w:val="00386D4C"/>
    <w:rsid w:val="0038781D"/>
    <w:rsid w:val="00387D5C"/>
    <w:rsid w:val="00391743"/>
    <w:rsid w:val="00391DA7"/>
    <w:rsid w:val="00393925"/>
    <w:rsid w:val="003958AD"/>
    <w:rsid w:val="00395D7F"/>
    <w:rsid w:val="0039678F"/>
    <w:rsid w:val="003971B9"/>
    <w:rsid w:val="003975AE"/>
    <w:rsid w:val="003A001E"/>
    <w:rsid w:val="003A0835"/>
    <w:rsid w:val="003A20F6"/>
    <w:rsid w:val="003A2ED2"/>
    <w:rsid w:val="003A34AC"/>
    <w:rsid w:val="003A4FDA"/>
    <w:rsid w:val="003A6DBF"/>
    <w:rsid w:val="003A6EB6"/>
    <w:rsid w:val="003B0F19"/>
    <w:rsid w:val="003B0FED"/>
    <w:rsid w:val="003B12A5"/>
    <w:rsid w:val="003B31DB"/>
    <w:rsid w:val="003B574B"/>
    <w:rsid w:val="003B618D"/>
    <w:rsid w:val="003B6711"/>
    <w:rsid w:val="003C18FE"/>
    <w:rsid w:val="003C4B8F"/>
    <w:rsid w:val="003C51C9"/>
    <w:rsid w:val="003C5855"/>
    <w:rsid w:val="003C6A0B"/>
    <w:rsid w:val="003C751F"/>
    <w:rsid w:val="003D0B91"/>
    <w:rsid w:val="003D0C67"/>
    <w:rsid w:val="003D0F71"/>
    <w:rsid w:val="003D1467"/>
    <w:rsid w:val="003D1C02"/>
    <w:rsid w:val="003D1EEF"/>
    <w:rsid w:val="003D1F0D"/>
    <w:rsid w:val="003D6F6B"/>
    <w:rsid w:val="003E00BE"/>
    <w:rsid w:val="003E1B21"/>
    <w:rsid w:val="003E3645"/>
    <w:rsid w:val="003E42A4"/>
    <w:rsid w:val="003E4933"/>
    <w:rsid w:val="003E50AC"/>
    <w:rsid w:val="003E66D0"/>
    <w:rsid w:val="003E77FA"/>
    <w:rsid w:val="004007FF"/>
    <w:rsid w:val="004012B0"/>
    <w:rsid w:val="00403A44"/>
    <w:rsid w:val="00403D1E"/>
    <w:rsid w:val="00403F15"/>
    <w:rsid w:val="00407B7D"/>
    <w:rsid w:val="004106CA"/>
    <w:rsid w:val="00411D3F"/>
    <w:rsid w:val="00420434"/>
    <w:rsid w:val="00420FCA"/>
    <w:rsid w:val="004214D0"/>
    <w:rsid w:val="00422BA6"/>
    <w:rsid w:val="00422D14"/>
    <w:rsid w:val="00424E1A"/>
    <w:rsid w:val="00427622"/>
    <w:rsid w:val="00432453"/>
    <w:rsid w:val="00433D9E"/>
    <w:rsid w:val="00434C9B"/>
    <w:rsid w:val="004350F6"/>
    <w:rsid w:val="004408FB"/>
    <w:rsid w:val="0044272F"/>
    <w:rsid w:val="00444DD5"/>
    <w:rsid w:val="00445067"/>
    <w:rsid w:val="00450F46"/>
    <w:rsid w:val="00450FB5"/>
    <w:rsid w:val="00453D6E"/>
    <w:rsid w:val="00456238"/>
    <w:rsid w:val="0045797C"/>
    <w:rsid w:val="0046026F"/>
    <w:rsid w:val="00465954"/>
    <w:rsid w:val="004677E9"/>
    <w:rsid w:val="00467E09"/>
    <w:rsid w:val="00470EDE"/>
    <w:rsid w:val="0047177B"/>
    <w:rsid w:val="00471CF7"/>
    <w:rsid w:val="00473141"/>
    <w:rsid w:val="00473DDB"/>
    <w:rsid w:val="00474933"/>
    <w:rsid w:val="0047515B"/>
    <w:rsid w:val="00476229"/>
    <w:rsid w:val="00476CE8"/>
    <w:rsid w:val="004771EA"/>
    <w:rsid w:val="00477247"/>
    <w:rsid w:val="004815EA"/>
    <w:rsid w:val="00481D81"/>
    <w:rsid w:val="00481E22"/>
    <w:rsid w:val="00482787"/>
    <w:rsid w:val="00484975"/>
    <w:rsid w:val="0048705F"/>
    <w:rsid w:val="0048749C"/>
    <w:rsid w:val="0049109D"/>
    <w:rsid w:val="00493068"/>
    <w:rsid w:val="00493B61"/>
    <w:rsid w:val="004948B2"/>
    <w:rsid w:val="00497479"/>
    <w:rsid w:val="00497D43"/>
    <w:rsid w:val="004A26D6"/>
    <w:rsid w:val="004A485F"/>
    <w:rsid w:val="004A63C6"/>
    <w:rsid w:val="004A7AE0"/>
    <w:rsid w:val="004B1E63"/>
    <w:rsid w:val="004B21A3"/>
    <w:rsid w:val="004B2CD2"/>
    <w:rsid w:val="004B333B"/>
    <w:rsid w:val="004B544B"/>
    <w:rsid w:val="004B7373"/>
    <w:rsid w:val="004B777F"/>
    <w:rsid w:val="004C1005"/>
    <w:rsid w:val="004C1CC5"/>
    <w:rsid w:val="004C3E8C"/>
    <w:rsid w:val="004C4603"/>
    <w:rsid w:val="004C5386"/>
    <w:rsid w:val="004C57EE"/>
    <w:rsid w:val="004C737B"/>
    <w:rsid w:val="004C7A87"/>
    <w:rsid w:val="004C7E96"/>
    <w:rsid w:val="004D0411"/>
    <w:rsid w:val="004D27F7"/>
    <w:rsid w:val="004D4398"/>
    <w:rsid w:val="004D48A7"/>
    <w:rsid w:val="004D4EEE"/>
    <w:rsid w:val="004D5B28"/>
    <w:rsid w:val="004D60FF"/>
    <w:rsid w:val="004E07E8"/>
    <w:rsid w:val="004E0852"/>
    <w:rsid w:val="004E3B74"/>
    <w:rsid w:val="004E48BE"/>
    <w:rsid w:val="004E57F4"/>
    <w:rsid w:val="004E59BC"/>
    <w:rsid w:val="004E60C6"/>
    <w:rsid w:val="004E7A16"/>
    <w:rsid w:val="004F18E2"/>
    <w:rsid w:val="004F2B25"/>
    <w:rsid w:val="004F3040"/>
    <w:rsid w:val="004F5DD8"/>
    <w:rsid w:val="004F64EF"/>
    <w:rsid w:val="004F783F"/>
    <w:rsid w:val="005037D8"/>
    <w:rsid w:val="00505853"/>
    <w:rsid w:val="00506752"/>
    <w:rsid w:val="005122A0"/>
    <w:rsid w:val="005145D0"/>
    <w:rsid w:val="00514CFE"/>
    <w:rsid w:val="00514F37"/>
    <w:rsid w:val="005156F8"/>
    <w:rsid w:val="005173BA"/>
    <w:rsid w:val="005210DD"/>
    <w:rsid w:val="00521DCD"/>
    <w:rsid w:val="00526B69"/>
    <w:rsid w:val="00527C58"/>
    <w:rsid w:val="00531474"/>
    <w:rsid w:val="00531B12"/>
    <w:rsid w:val="005349B3"/>
    <w:rsid w:val="00534BA4"/>
    <w:rsid w:val="00535A2B"/>
    <w:rsid w:val="005366DF"/>
    <w:rsid w:val="00543127"/>
    <w:rsid w:val="00544798"/>
    <w:rsid w:val="00546529"/>
    <w:rsid w:val="0054654C"/>
    <w:rsid w:val="005470E3"/>
    <w:rsid w:val="0054713B"/>
    <w:rsid w:val="005471EF"/>
    <w:rsid w:val="005505E3"/>
    <w:rsid w:val="00551B1A"/>
    <w:rsid w:val="005523DB"/>
    <w:rsid w:val="005523F1"/>
    <w:rsid w:val="00552CFB"/>
    <w:rsid w:val="00555148"/>
    <w:rsid w:val="00556EF7"/>
    <w:rsid w:val="005573D1"/>
    <w:rsid w:val="005625A8"/>
    <w:rsid w:val="00564FE0"/>
    <w:rsid w:val="00570B10"/>
    <w:rsid w:val="00572297"/>
    <w:rsid w:val="00572A29"/>
    <w:rsid w:val="0057335F"/>
    <w:rsid w:val="005741B9"/>
    <w:rsid w:val="00577413"/>
    <w:rsid w:val="00577C2D"/>
    <w:rsid w:val="005808CB"/>
    <w:rsid w:val="00580E5A"/>
    <w:rsid w:val="00581192"/>
    <w:rsid w:val="00581398"/>
    <w:rsid w:val="00582E8E"/>
    <w:rsid w:val="00592053"/>
    <w:rsid w:val="0059597E"/>
    <w:rsid w:val="005960DD"/>
    <w:rsid w:val="005A167B"/>
    <w:rsid w:val="005A541B"/>
    <w:rsid w:val="005A570F"/>
    <w:rsid w:val="005A6537"/>
    <w:rsid w:val="005A71FF"/>
    <w:rsid w:val="005B2AC4"/>
    <w:rsid w:val="005B359A"/>
    <w:rsid w:val="005B3788"/>
    <w:rsid w:val="005B44AD"/>
    <w:rsid w:val="005B4D7F"/>
    <w:rsid w:val="005B5A2A"/>
    <w:rsid w:val="005C0230"/>
    <w:rsid w:val="005C0885"/>
    <w:rsid w:val="005C1CB3"/>
    <w:rsid w:val="005C39DF"/>
    <w:rsid w:val="005C40F2"/>
    <w:rsid w:val="005C524D"/>
    <w:rsid w:val="005C64E8"/>
    <w:rsid w:val="005D7AD6"/>
    <w:rsid w:val="005D7C66"/>
    <w:rsid w:val="005E2045"/>
    <w:rsid w:val="005E25CB"/>
    <w:rsid w:val="005E33DC"/>
    <w:rsid w:val="005E4CD9"/>
    <w:rsid w:val="005E5998"/>
    <w:rsid w:val="005E5D6A"/>
    <w:rsid w:val="005F28CE"/>
    <w:rsid w:val="005F3068"/>
    <w:rsid w:val="005F3320"/>
    <w:rsid w:val="005F56AA"/>
    <w:rsid w:val="005F7EAE"/>
    <w:rsid w:val="0060051B"/>
    <w:rsid w:val="006062BE"/>
    <w:rsid w:val="00607ABF"/>
    <w:rsid w:val="00607F9C"/>
    <w:rsid w:val="0061169A"/>
    <w:rsid w:val="00613AAF"/>
    <w:rsid w:val="00613E2B"/>
    <w:rsid w:val="006154EB"/>
    <w:rsid w:val="00615D6A"/>
    <w:rsid w:val="006164FF"/>
    <w:rsid w:val="00616D4B"/>
    <w:rsid w:val="00617CF4"/>
    <w:rsid w:val="0062029C"/>
    <w:rsid w:val="00621842"/>
    <w:rsid w:val="00622D99"/>
    <w:rsid w:val="00622F6D"/>
    <w:rsid w:val="00623FE9"/>
    <w:rsid w:val="00625C3F"/>
    <w:rsid w:val="00627166"/>
    <w:rsid w:val="00627CFD"/>
    <w:rsid w:val="00630666"/>
    <w:rsid w:val="006308C9"/>
    <w:rsid w:val="00633CB4"/>
    <w:rsid w:val="00634790"/>
    <w:rsid w:val="006359D4"/>
    <w:rsid w:val="00636FBF"/>
    <w:rsid w:val="006371C8"/>
    <w:rsid w:val="00637922"/>
    <w:rsid w:val="0064065A"/>
    <w:rsid w:val="006508A9"/>
    <w:rsid w:val="00650CBA"/>
    <w:rsid w:val="0065102D"/>
    <w:rsid w:val="0065240A"/>
    <w:rsid w:val="00652895"/>
    <w:rsid w:val="00652FB2"/>
    <w:rsid w:val="00654C61"/>
    <w:rsid w:val="00660240"/>
    <w:rsid w:val="006604D6"/>
    <w:rsid w:val="00660B6D"/>
    <w:rsid w:val="00661C7F"/>
    <w:rsid w:val="006631F5"/>
    <w:rsid w:val="0066420C"/>
    <w:rsid w:val="006642EC"/>
    <w:rsid w:val="00664AA5"/>
    <w:rsid w:val="00665175"/>
    <w:rsid w:val="006654E6"/>
    <w:rsid w:val="00665DBF"/>
    <w:rsid w:val="00665DD4"/>
    <w:rsid w:val="00666EA3"/>
    <w:rsid w:val="00673F39"/>
    <w:rsid w:val="006751C0"/>
    <w:rsid w:val="006756E0"/>
    <w:rsid w:val="006764B4"/>
    <w:rsid w:val="0067654F"/>
    <w:rsid w:val="006777CC"/>
    <w:rsid w:val="00677A78"/>
    <w:rsid w:val="00681580"/>
    <w:rsid w:val="0068168F"/>
    <w:rsid w:val="00682B2D"/>
    <w:rsid w:val="006838C3"/>
    <w:rsid w:val="0068481B"/>
    <w:rsid w:val="00685A88"/>
    <w:rsid w:val="00685BFE"/>
    <w:rsid w:val="006869F4"/>
    <w:rsid w:val="00690417"/>
    <w:rsid w:val="00691BA0"/>
    <w:rsid w:val="006923CF"/>
    <w:rsid w:val="006A0DDE"/>
    <w:rsid w:val="006A3707"/>
    <w:rsid w:val="006A3F66"/>
    <w:rsid w:val="006A71FE"/>
    <w:rsid w:val="006A77CB"/>
    <w:rsid w:val="006B01F6"/>
    <w:rsid w:val="006B0E10"/>
    <w:rsid w:val="006B2EB1"/>
    <w:rsid w:val="006B3A05"/>
    <w:rsid w:val="006B424C"/>
    <w:rsid w:val="006B4952"/>
    <w:rsid w:val="006B4A4A"/>
    <w:rsid w:val="006B4F39"/>
    <w:rsid w:val="006B5A23"/>
    <w:rsid w:val="006B6B56"/>
    <w:rsid w:val="006B753C"/>
    <w:rsid w:val="006B7B40"/>
    <w:rsid w:val="006C2631"/>
    <w:rsid w:val="006C27BF"/>
    <w:rsid w:val="006C2C79"/>
    <w:rsid w:val="006C3257"/>
    <w:rsid w:val="006C3638"/>
    <w:rsid w:val="006C465F"/>
    <w:rsid w:val="006C4E9E"/>
    <w:rsid w:val="006C5DCB"/>
    <w:rsid w:val="006C6B12"/>
    <w:rsid w:val="006D0891"/>
    <w:rsid w:val="006D2236"/>
    <w:rsid w:val="006D4CF9"/>
    <w:rsid w:val="006D7012"/>
    <w:rsid w:val="006D7814"/>
    <w:rsid w:val="006E14E8"/>
    <w:rsid w:val="006E407E"/>
    <w:rsid w:val="006E435A"/>
    <w:rsid w:val="006F35F9"/>
    <w:rsid w:val="006F541A"/>
    <w:rsid w:val="006F5F94"/>
    <w:rsid w:val="006F6A70"/>
    <w:rsid w:val="006F7FBA"/>
    <w:rsid w:val="00700ED2"/>
    <w:rsid w:val="007022E7"/>
    <w:rsid w:val="00703196"/>
    <w:rsid w:val="007044D9"/>
    <w:rsid w:val="00706BD5"/>
    <w:rsid w:val="00710696"/>
    <w:rsid w:val="00715380"/>
    <w:rsid w:val="0071619D"/>
    <w:rsid w:val="007166DB"/>
    <w:rsid w:val="00716B06"/>
    <w:rsid w:val="00717083"/>
    <w:rsid w:val="007173AB"/>
    <w:rsid w:val="00721324"/>
    <w:rsid w:val="007216E0"/>
    <w:rsid w:val="00730914"/>
    <w:rsid w:val="0073187D"/>
    <w:rsid w:val="007320CF"/>
    <w:rsid w:val="0073645F"/>
    <w:rsid w:val="0073734D"/>
    <w:rsid w:val="007428DF"/>
    <w:rsid w:val="00743510"/>
    <w:rsid w:val="00745321"/>
    <w:rsid w:val="007460B8"/>
    <w:rsid w:val="00753E61"/>
    <w:rsid w:val="00755368"/>
    <w:rsid w:val="00755F8B"/>
    <w:rsid w:val="00757E69"/>
    <w:rsid w:val="00762335"/>
    <w:rsid w:val="007625E2"/>
    <w:rsid w:val="00762F88"/>
    <w:rsid w:val="00764C56"/>
    <w:rsid w:val="00764D9A"/>
    <w:rsid w:val="00767373"/>
    <w:rsid w:val="00767E09"/>
    <w:rsid w:val="00770A8A"/>
    <w:rsid w:val="0077144B"/>
    <w:rsid w:val="00772ED8"/>
    <w:rsid w:val="00777796"/>
    <w:rsid w:val="007807D0"/>
    <w:rsid w:val="00782E92"/>
    <w:rsid w:val="0078359D"/>
    <w:rsid w:val="00783BDE"/>
    <w:rsid w:val="00785A68"/>
    <w:rsid w:val="00786CA7"/>
    <w:rsid w:val="00791BAF"/>
    <w:rsid w:val="00793C84"/>
    <w:rsid w:val="00794272"/>
    <w:rsid w:val="007942D1"/>
    <w:rsid w:val="007943EF"/>
    <w:rsid w:val="00794F0C"/>
    <w:rsid w:val="00796899"/>
    <w:rsid w:val="00796D3D"/>
    <w:rsid w:val="00797039"/>
    <w:rsid w:val="0079745E"/>
    <w:rsid w:val="007A1D57"/>
    <w:rsid w:val="007A3BE6"/>
    <w:rsid w:val="007A64A9"/>
    <w:rsid w:val="007B1457"/>
    <w:rsid w:val="007B272D"/>
    <w:rsid w:val="007B2987"/>
    <w:rsid w:val="007B4479"/>
    <w:rsid w:val="007B450A"/>
    <w:rsid w:val="007B5373"/>
    <w:rsid w:val="007B6BA6"/>
    <w:rsid w:val="007B74F0"/>
    <w:rsid w:val="007C0813"/>
    <w:rsid w:val="007C1B1F"/>
    <w:rsid w:val="007C2E26"/>
    <w:rsid w:val="007D1CB4"/>
    <w:rsid w:val="007D2618"/>
    <w:rsid w:val="007D2E75"/>
    <w:rsid w:val="007D42B5"/>
    <w:rsid w:val="007D47EB"/>
    <w:rsid w:val="007D7B98"/>
    <w:rsid w:val="007E1BC2"/>
    <w:rsid w:val="007E3970"/>
    <w:rsid w:val="007E407F"/>
    <w:rsid w:val="007E51E5"/>
    <w:rsid w:val="007E581B"/>
    <w:rsid w:val="007E5B5A"/>
    <w:rsid w:val="007E623C"/>
    <w:rsid w:val="007F2084"/>
    <w:rsid w:val="007F315C"/>
    <w:rsid w:val="007F3F8B"/>
    <w:rsid w:val="007F5DE4"/>
    <w:rsid w:val="007F5DE7"/>
    <w:rsid w:val="007F6783"/>
    <w:rsid w:val="00800510"/>
    <w:rsid w:val="00802B4C"/>
    <w:rsid w:val="00803A73"/>
    <w:rsid w:val="00804551"/>
    <w:rsid w:val="00804A4A"/>
    <w:rsid w:val="00806B3B"/>
    <w:rsid w:val="008076BB"/>
    <w:rsid w:val="008113A1"/>
    <w:rsid w:val="00811AA3"/>
    <w:rsid w:val="00812C6A"/>
    <w:rsid w:val="00812EFF"/>
    <w:rsid w:val="00813723"/>
    <w:rsid w:val="00813D80"/>
    <w:rsid w:val="00814317"/>
    <w:rsid w:val="008158E4"/>
    <w:rsid w:val="0081636A"/>
    <w:rsid w:val="00816DED"/>
    <w:rsid w:val="00817092"/>
    <w:rsid w:val="00821DE9"/>
    <w:rsid w:val="00822362"/>
    <w:rsid w:val="00824667"/>
    <w:rsid w:val="00825438"/>
    <w:rsid w:val="008266F7"/>
    <w:rsid w:val="00832B11"/>
    <w:rsid w:val="00832E1F"/>
    <w:rsid w:val="0083375F"/>
    <w:rsid w:val="00835CED"/>
    <w:rsid w:val="00837468"/>
    <w:rsid w:val="00837D7C"/>
    <w:rsid w:val="00841F61"/>
    <w:rsid w:val="00845201"/>
    <w:rsid w:val="008460A4"/>
    <w:rsid w:val="00846289"/>
    <w:rsid w:val="00846C98"/>
    <w:rsid w:val="00847A17"/>
    <w:rsid w:val="00852AD7"/>
    <w:rsid w:val="00854F10"/>
    <w:rsid w:val="00855042"/>
    <w:rsid w:val="00857492"/>
    <w:rsid w:val="0086056F"/>
    <w:rsid w:val="008607A6"/>
    <w:rsid w:val="0086217A"/>
    <w:rsid w:val="00862C51"/>
    <w:rsid w:val="00864A83"/>
    <w:rsid w:val="00866588"/>
    <w:rsid w:val="008701C5"/>
    <w:rsid w:val="00871423"/>
    <w:rsid w:val="008733AA"/>
    <w:rsid w:val="00873A95"/>
    <w:rsid w:val="00873B8E"/>
    <w:rsid w:val="008754C1"/>
    <w:rsid w:val="0087651C"/>
    <w:rsid w:val="00876CE4"/>
    <w:rsid w:val="00876E6E"/>
    <w:rsid w:val="00884644"/>
    <w:rsid w:val="00890843"/>
    <w:rsid w:val="008923A1"/>
    <w:rsid w:val="008937AC"/>
    <w:rsid w:val="00894032"/>
    <w:rsid w:val="008970B0"/>
    <w:rsid w:val="008973BD"/>
    <w:rsid w:val="008A1F50"/>
    <w:rsid w:val="008A30FA"/>
    <w:rsid w:val="008A5B77"/>
    <w:rsid w:val="008B0022"/>
    <w:rsid w:val="008B3FCF"/>
    <w:rsid w:val="008B4C59"/>
    <w:rsid w:val="008B57F6"/>
    <w:rsid w:val="008C0D6B"/>
    <w:rsid w:val="008C0F54"/>
    <w:rsid w:val="008C20D1"/>
    <w:rsid w:val="008C2BE6"/>
    <w:rsid w:val="008C4983"/>
    <w:rsid w:val="008C4D68"/>
    <w:rsid w:val="008C5C56"/>
    <w:rsid w:val="008C75DE"/>
    <w:rsid w:val="008D0EB7"/>
    <w:rsid w:val="008D3B13"/>
    <w:rsid w:val="008D3E52"/>
    <w:rsid w:val="008D3F4C"/>
    <w:rsid w:val="008D6C6F"/>
    <w:rsid w:val="008E28DC"/>
    <w:rsid w:val="008E2A9B"/>
    <w:rsid w:val="008E5BC3"/>
    <w:rsid w:val="008E6713"/>
    <w:rsid w:val="008E7A84"/>
    <w:rsid w:val="008F08AA"/>
    <w:rsid w:val="008F0E58"/>
    <w:rsid w:val="008F20D0"/>
    <w:rsid w:val="008F225B"/>
    <w:rsid w:val="008F396C"/>
    <w:rsid w:val="00901E86"/>
    <w:rsid w:val="00903306"/>
    <w:rsid w:val="00906132"/>
    <w:rsid w:val="0090671C"/>
    <w:rsid w:val="00907392"/>
    <w:rsid w:val="009074C5"/>
    <w:rsid w:val="009078B4"/>
    <w:rsid w:val="00910738"/>
    <w:rsid w:val="00911F40"/>
    <w:rsid w:val="00912293"/>
    <w:rsid w:val="009155F6"/>
    <w:rsid w:val="009170CA"/>
    <w:rsid w:val="009206B9"/>
    <w:rsid w:val="00924511"/>
    <w:rsid w:val="00924732"/>
    <w:rsid w:val="00924997"/>
    <w:rsid w:val="009259CB"/>
    <w:rsid w:val="009267EB"/>
    <w:rsid w:val="00926CDC"/>
    <w:rsid w:val="00927857"/>
    <w:rsid w:val="0093032D"/>
    <w:rsid w:val="00931E7C"/>
    <w:rsid w:val="009342DE"/>
    <w:rsid w:val="00936712"/>
    <w:rsid w:val="009430FA"/>
    <w:rsid w:val="00944392"/>
    <w:rsid w:val="009450EE"/>
    <w:rsid w:val="00946F7B"/>
    <w:rsid w:val="009553C6"/>
    <w:rsid w:val="00955D51"/>
    <w:rsid w:val="0095628A"/>
    <w:rsid w:val="009569A2"/>
    <w:rsid w:val="00957C37"/>
    <w:rsid w:val="009603D8"/>
    <w:rsid w:val="00963D37"/>
    <w:rsid w:val="00964A48"/>
    <w:rsid w:val="00964D6E"/>
    <w:rsid w:val="00966250"/>
    <w:rsid w:val="00966EBF"/>
    <w:rsid w:val="009674CF"/>
    <w:rsid w:val="009719D4"/>
    <w:rsid w:val="00977757"/>
    <w:rsid w:val="00980670"/>
    <w:rsid w:val="009864F6"/>
    <w:rsid w:val="009866F0"/>
    <w:rsid w:val="00987A8E"/>
    <w:rsid w:val="00987E58"/>
    <w:rsid w:val="009924E5"/>
    <w:rsid w:val="0099283D"/>
    <w:rsid w:val="00992B1F"/>
    <w:rsid w:val="00996A9A"/>
    <w:rsid w:val="00996AF8"/>
    <w:rsid w:val="009A2D47"/>
    <w:rsid w:val="009A6203"/>
    <w:rsid w:val="009A6B8D"/>
    <w:rsid w:val="009A79EF"/>
    <w:rsid w:val="009B05C5"/>
    <w:rsid w:val="009B2DEA"/>
    <w:rsid w:val="009B3EF5"/>
    <w:rsid w:val="009B5C04"/>
    <w:rsid w:val="009B61C2"/>
    <w:rsid w:val="009C01B5"/>
    <w:rsid w:val="009C0621"/>
    <w:rsid w:val="009C23ED"/>
    <w:rsid w:val="009C4FAA"/>
    <w:rsid w:val="009C6C9B"/>
    <w:rsid w:val="009D1789"/>
    <w:rsid w:val="009D1ED7"/>
    <w:rsid w:val="009D5204"/>
    <w:rsid w:val="009D5C02"/>
    <w:rsid w:val="009E1052"/>
    <w:rsid w:val="009E15DC"/>
    <w:rsid w:val="009E15EB"/>
    <w:rsid w:val="009E2D55"/>
    <w:rsid w:val="009E3DC7"/>
    <w:rsid w:val="009E4CCE"/>
    <w:rsid w:val="009E5F70"/>
    <w:rsid w:val="009F1CC2"/>
    <w:rsid w:val="009F2346"/>
    <w:rsid w:val="009F302E"/>
    <w:rsid w:val="009F39CF"/>
    <w:rsid w:val="009F3BE2"/>
    <w:rsid w:val="009F4F2A"/>
    <w:rsid w:val="009F5060"/>
    <w:rsid w:val="009F5B63"/>
    <w:rsid w:val="009F629F"/>
    <w:rsid w:val="009F732A"/>
    <w:rsid w:val="009F7CE4"/>
    <w:rsid w:val="00A008BF"/>
    <w:rsid w:val="00A01CFC"/>
    <w:rsid w:val="00A0758A"/>
    <w:rsid w:val="00A076BA"/>
    <w:rsid w:val="00A0794E"/>
    <w:rsid w:val="00A1130B"/>
    <w:rsid w:val="00A115F8"/>
    <w:rsid w:val="00A116B5"/>
    <w:rsid w:val="00A146D8"/>
    <w:rsid w:val="00A173F8"/>
    <w:rsid w:val="00A20DE8"/>
    <w:rsid w:val="00A20E7D"/>
    <w:rsid w:val="00A22C23"/>
    <w:rsid w:val="00A23629"/>
    <w:rsid w:val="00A35D8A"/>
    <w:rsid w:val="00A36923"/>
    <w:rsid w:val="00A41899"/>
    <w:rsid w:val="00A428F7"/>
    <w:rsid w:val="00A42A86"/>
    <w:rsid w:val="00A44626"/>
    <w:rsid w:val="00A45514"/>
    <w:rsid w:val="00A4587B"/>
    <w:rsid w:val="00A45981"/>
    <w:rsid w:val="00A50433"/>
    <w:rsid w:val="00A54EDB"/>
    <w:rsid w:val="00A56344"/>
    <w:rsid w:val="00A609BD"/>
    <w:rsid w:val="00A6136C"/>
    <w:rsid w:val="00A62872"/>
    <w:rsid w:val="00A637C5"/>
    <w:rsid w:val="00A666E4"/>
    <w:rsid w:val="00A66959"/>
    <w:rsid w:val="00A731BB"/>
    <w:rsid w:val="00A73AFD"/>
    <w:rsid w:val="00A80AC6"/>
    <w:rsid w:val="00A823FF"/>
    <w:rsid w:val="00A84274"/>
    <w:rsid w:val="00A84382"/>
    <w:rsid w:val="00A86189"/>
    <w:rsid w:val="00A86206"/>
    <w:rsid w:val="00A87488"/>
    <w:rsid w:val="00A8789D"/>
    <w:rsid w:val="00A87A15"/>
    <w:rsid w:val="00A87C95"/>
    <w:rsid w:val="00A9136D"/>
    <w:rsid w:val="00A92517"/>
    <w:rsid w:val="00A9301A"/>
    <w:rsid w:val="00A9561B"/>
    <w:rsid w:val="00AA1AC0"/>
    <w:rsid w:val="00AA1D77"/>
    <w:rsid w:val="00AA2469"/>
    <w:rsid w:val="00AA4861"/>
    <w:rsid w:val="00AA594C"/>
    <w:rsid w:val="00AB20AC"/>
    <w:rsid w:val="00AB342C"/>
    <w:rsid w:val="00AB3D9A"/>
    <w:rsid w:val="00AB3ED9"/>
    <w:rsid w:val="00AB4D48"/>
    <w:rsid w:val="00AB611C"/>
    <w:rsid w:val="00AB6F3A"/>
    <w:rsid w:val="00AC1882"/>
    <w:rsid w:val="00AC2FBF"/>
    <w:rsid w:val="00AC301F"/>
    <w:rsid w:val="00AC388A"/>
    <w:rsid w:val="00AC38DE"/>
    <w:rsid w:val="00AC3916"/>
    <w:rsid w:val="00AC3A05"/>
    <w:rsid w:val="00AD092E"/>
    <w:rsid w:val="00AD32F2"/>
    <w:rsid w:val="00AD34DE"/>
    <w:rsid w:val="00AD39B1"/>
    <w:rsid w:val="00AD3DC5"/>
    <w:rsid w:val="00AD4974"/>
    <w:rsid w:val="00AD4A43"/>
    <w:rsid w:val="00AD4BC7"/>
    <w:rsid w:val="00AD50E2"/>
    <w:rsid w:val="00AD54AE"/>
    <w:rsid w:val="00AD5FFE"/>
    <w:rsid w:val="00AE1DCE"/>
    <w:rsid w:val="00AE26EB"/>
    <w:rsid w:val="00AE5395"/>
    <w:rsid w:val="00AE55B2"/>
    <w:rsid w:val="00AE77CF"/>
    <w:rsid w:val="00AF1C5A"/>
    <w:rsid w:val="00AF240E"/>
    <w:rsid w:val="00AF2652"/>
    <w:rsid w:val="00AF30FE"/>
    <w:rsid w:val="00AF3C16"/>
    <w:rsid w:val="00AF53DD"/>
    <w:rsid w:val="00AF5AFA"/>
    <w:rsid w:val="00AF63F7"/>
    <w:rsid w:val="00B012A6"/>
    <w:rsid w:val="00B0145D"/>
    <w:rsid w:val="00B02C2C"/>
    <w:rsid w:val="00B04535"/>
    <w:rsid w:val="00B054A5"/>
    <w:rsid w:val="00B067F8"/>
    <w:rsid w:val="00B06A77"/>
    <w:rsid w:val="00B107EC"/>
    <w:rsid w:val="00B13E33"/>
    <w:rsid w:val="00B155A0"/>
    <w:rsid w:val="00B168C1"/>
    <w:rsid w:val="00B17C99"/>
    <w:rsid w:val="00B2312F"/>
    <w:rsid w:val="00B23E46"/>
    <w:rsid w:val="00B243BB"/>
    <w:rsid w:val="00B25661"/>
    <w:rsid w:val="00B331F3"/>
    <w:rsid w:val="00B365B3"/>
    <w:rsid w:val="00B40170"/>
    <w:rsid w:val="00B41C6A"/>
    <w:rsid w:val="00B438DE"/>
    <w:rsid w:val="00B507D1"/>
    <w:rsid w:val="00B5192E"/>
    <w:rsid w:val="00B52A3B"/>
    <w:rsid w:val="00B53964"/>
    <w:rsid w:val="00B56A4E"/>
    <w:rsid w:val="00B705DD"/>
    <w:rsid w:val="00B718E9"/>
    <w:rsid w:val="00B71AF1"/>
    <w:rsid w:val="00B72A2D"/>
    <w:rsid w:val="00B742F7"/>
    <w:rsid w:val="00B748B3"/>
    <w:rsid w:val="00B750EA"/>
    <w:rsid w:val="00B76685"/>
    <w:rsid w:val="00B77961"/>
    <w:rsid w:val="00B77D17"/>
    <w:rsid w:val="00B809E7"/>
    <w:rsid w:val="00B81497"/>
    <w:rsid w:val="00B8216E"/>
    <w:rsid w:val="00B822E0"/>
    <w:rsid w:val="00B823DA"/>
    <w:rsid w:val="00B937F9"/>
    <w:rsid w:val="00BA0E91"/>
    <w:rsid w:val="00BA11E7"/>
    <w:rsid w:val="00BA1A9B"/>
    <w:rsid w:val="00BA335F"/>
    <w:rsid w:val="00BA524D"/>
    <w:rsid w:val="00BA533F"/>
    <w:rsid w:val="00BA7046"/>
    <w:rsid w:val="00BA7845"/>
    <w:rsid w:val="00BB0A50"/>
    <w:rsid w:val="00BB219B"/>
    <w:rsid w:val="00BB3B4C"/>
    <w:rsid w:val="00BB4421"/>
    <w:rsid w:val="00BB6087"/>
    <w:rsid w:val="00BC0148"/>
    <w:rsid w:val="00BC0E7B"/>
    <w:rsid w:val="00BC1D28"/>
    <w:rsid w:val="00BC31F5"/>
    <w:rsid w:val="00BC54A1"/>
    <w:rsid w:val="00BD1E00"/>
    <w:rsid w:val="00BD3009"/>
    <w:rsid w:val="00BD3548"/>
    <w:rsid w:val="00BD41C5"/>
    <w:rsid w:val="00BD47D7"/>
    <w:rsid w:val="00BD5CD2"/>
    <w:rsid w:val="00BD6C5F"/>
    <w:rsid w:val="00BE34AD"/>
    <w:rsid w:val="00BE3767"/>
    <w:rsid w:val="00BE40B1"/>
    <w:rsid w:val="00BE5375"/>
    <w:rsid w:val="00BE65B5"/>
    <w:rsid w:val="00BF0486"/>
    <w:rsid w:val="00BF1ABF"/>
    <w:rsid w:val="00BF1DB8"/>
    <w:rsid w:val="00BF674B"/>
    <w:rsid w:val="00BF6B78"/>
    <w:rsid w:val="00C00829"/>
    <w:rsid w:val="00C00D2E"/>
    <w:rsid w:val="00C010B8"/>
    <w:rsid w:val="00C035A1"/>
    <w:rsid w:val="00C0434C"/>
    <w:rsid w:val="00C05F8D"/>
    <w:rsid w:val="00C10066"/>
    <w:rsid w:val="00C109B2"/>
    <w:rsid w:val="00C123B5"/>
    <w:rsid w:val="00C1376F"/>
    <w:rsid w:val="00C16ED9"/>
    <w:rsid w:val="00C20DC9"/>
    <w:rsid w:val="00C231A4"/>
    <w:rsid w:val="00C24C3E"/>
    <w:rsid w:val="00C24F73"/>
    <w:rsid w:val="00C26038"/>
    <w:rsid w:val="00C2654E"/>
    <w:rsid w:val="00C3062B"/>
    <w:rsid w:val="00C30EBF"/>
    <w:rsid w:val="00C31974"/>
    <w:rsid w:val="00C31E22"/>
    <w:rsid w:val="00C3352A"/>
    <w:rsid w:val="00C34449"/>
    <w:rsid w:val="00C344F0"/>
    <w:rsid w:val="00C367DC"/>
    <w:rsid w:val="00C36CE4"/>
    <w:rsid w:val="00C37A30"/>
    <w:rsid w:val="00C40160"/>
    <w:rsid w:val="00C407E9"/>
    <w:rsid w:val="00C40DF4"/>
    <w:rsid w:val="00C41907"/>
    <w:rsid w:val="00C45E7B"/>
    <w:rsid w:val="00C54829"/>
    <w:rsid w:val="00C5516D"/>
    <w:rsid w:val="00C554F2"/>
    <w:rsid w:val="00C57D85"/>
    <w:rsid w:val="00C601AD"/>
    <w:rsid w:val="00C6293E"/>
    <w:rsid w:val="00C67132"/>
    <w:rsid w:val="00C6763E"/>
    <w:rsid w:val="00C70A7A"/>
    <w:rsid w:val="00C71AD9"/>
    <w:rsid w:val="00C73CDD"/>
    <w:rsid w:val="00C73DA1"/>
    <w:rsid w:val="00C74245"/>
    <w:rsid w:val="00C75E07"/>
    <w:rsid w:val="00C76611"/>
    <w:rsid w:val="00C76FDD"/>
    <w:rsid w:val="00C8085E"/>
    <w:rsid w:val="00C83A60"/>
    <w:rsid w:val="00C85396"/>
    <w:rsid w:val="00C97D2F"/>
    <w:rsid w:val="00CA0372"/>
    <w:rsid w:val="00CA15D9"/>
    <w:rsid w:val="00CA348C"/>
    <w:rsid w:val="00CA6D7C"/>
    <w:rsid w:val="00CA75EB"/>
    <w:rsid w:val="00CB1BF4"/>
    <w:rsid w:val="00CB24C5"/>
    <w:rsid w:val="00CB3500"/>
    <w:rsid w:val="00CC2418"/>
    <w:rsid w:val="00CC336A"/>
    <w:rsid w:val="00CD1034"/>
    <w:rsid w:val="00CD2751"/>
    <w:rsid w:val="00CD2992"/>
    <w:rsid w:val="00CD2EE8"/>
    <w:rsid w:val="00CD5275"/>
    <w:rsid w:val="00CD64B3"/>
    <w:rsid w:val="00CE02BE"/>
    <w:rsid w:val="00CE0AAA"/>
    <w:rsid w:val="00CE247B"/>
    <w:rsid w:val="00CE2885"/>
    <w:rsid w:val="00CE3E24"/>
    <w:rsid w:val="00CE4DD6"/>
    <w:rsid w:val="00CE5882"/>
    <w:rsid w:val="00CE642F"/>
    <w:rsid w:val="00CE7EF3"/>
    <w:rsid w:val="00CF0256"/>
    <w:rsid w:val="00CF35D0"/>
    <w:rsid w:val="00CF36E9"/>
    <w:rsid w:val="00CF3BE5"/>
    <w:rsid w:val="00CF3E7A"/>
    <w:rsid w:val="00CF4452"/>
    <w:rsid w:val="00CF5274"/>
    <w:rsid w:val="00CF5372"/>
    <w:rsid w:val="00D0128D"/>
    <w:rsid w:val="00D020EA"/>
    <w:rsid w:val="00D02464"/>
    <w:rsid w:val="00D02DF3"/>
    <w:rsid w:val="00D031FF"/>
    <w:rsid w:val="00D04C54"/>
    <w:rsid w:val="00D0540A"/>
    <w:rsid w:val="00D06BA7"/>
    <w:rsid w:val="00D06D81"/>
    <w:rsid w:val="00D07667"/>
    <w:rsid w:val="00D10EB0"/>
    <w:rsid w:val="00D12F8A"/>
    <w:rsid w:val="00D17EA9"/>
    <w:rsid w:val="00D20D48"/>
    <w:rsid w:val="00D21B4A"/>
    <w:rsid w:val="00D2297F"/>
    <w:rsid w:val="00D22E40"/>
    <w:rsid w:val="00D24A02"/>
    <w:rsid w:val="00D24CF1"/>
    <w:rsid w:val="00D32F5D"/>
    <w:rsid w:val="00D34F35"/>
    <w:rsid w:val="00D36136"/>
    <w:rsid w:val="00D3798F"/>
    <w:rsid w:val="00D439DD"/>
    <w:rsid w:val="00D440D5"/>
    <w:rsid w:val="00D46525"/>
    <w:rsid w:val="00D47ACD"/>
    <w:rsid w:val="00D47E1B"/>
    <w:rsid w:val="00D5045F"/>
    <w:rsid w:val="00D50538"/>
    <w:rsid w:val="00D5205F"/>
    <w:rsid w:val="00D532A2"/>
    <w:rsid w:val="00D55839"/>
    <w:rsid w:val="00D5653D"/>
    <w:rsid w:val="00D617CE"/>
    <w:rsid w:val="00D627FE"/>
    <w:rsid w:val="00D630EF"/>
    <w:rsid w:val="00D63245"/>
    <w:rsid w:val="00D637F8"/>
    <w:rsid w:val="00D6418C"/>
    <w:rsid w:val="00D642D1"/>
    <w:rsid w:val="00D667B2"/>
    <w:rsid w:val="00D67D17"/>
    <w:rsid w:val="00D73AD0"/>
    <w:rsid w:val="00D75504"/>
    <w:rsid w:val="00D75DFB"/>
    <w:rsid w:val="00D816AB"/>
    <w:rsid w:val="00D83A36"/>
    <w:rsid w:val="00D84E8B"/>
    <w:rsid w:val="00D84FB2"/>
    <w:rsid w:val="00D854EB"/>
    <w:rsid w:val="00D85577"/>
    <w:rsid w:val="00D86EDC"/>
    <w:rsid w:val="00D91545"/>
    <w:rsid w:val="00D91AE5"/>
    <w:rsid w:val="00D92720"/>
    <w:rsid w:val="00D95C34"/>
    <w:rsid w:val="00D9635E"/>
    <w:rsid w:val="00D96A65"/>
    <w:rsid w:val="00D96AC8"/>
    <w:rsid w:val="00D96F5F"/>
    <w:rsid w:val="00DA06E4"/>
    <w:rsid w:val="00DA0B0A"/>
    <w:rsid w:val="00DA18FE"/>
    <w:rsid w:val="00DA3EBA"/>
    <w:rsid w:val="00DB3424"/>
    <w:rsid w:val="00DB410E"/>
    <w:rsid w:val="00DB777D"/>
    <w:rsid w:val="00DC1D08"/>
    <w:rsid w:val="00DC3CD2"/>
    <w:rsid w:val="00DC77DE"/>
    <w:rsid w:val="00DC795A"/>
    <w:rsid w:val="00DC7CBA"/>
    <w:rsid w:val="00DD008C"/>
    <w:rsid w:val="00DD0523"/>
    <w:rsid w:val="00DD4650"/>
    <w:rsid w:val="00DD4BF3"/>
    <w:rsid w:val="00DD5384"/>
    <w:rsid w:val="00DD587D"/>
    <w:rsid w:val="00DD70F8"/>
    <w:rsid w:val="00DD7297"/>
    <w:rsid w:val="00DD74EA"/>
    <w:rsid w:val="00DE0231"/>
    <w:rsid w:val="00DE04DF"/>
    <w:rsid w:val="00DE0A81"/>
    <w:rsid w:val="00DE101F"/>
    <w:rsid w:val="00DE233D"/>
    <w:rsid w:val="00DE3B43"/>
    <w:rsid w:val="00DE3C01"/>
    <w:rsid w:val="00DE425A"/>
    <w:rsid w:val="00DE44EC"/>
    <w:rsid w:val="00DE54E2"/>
    <w:rsid w:val="00DE556D"/>
    <w:rsid w:val="00DE5A0B"/>
    <w:rsid w:val="00DE7528"/>
    <w:rsid w:val="00DF2790"/>
    <w:rsid w:val="00DF42D8"/>
    <w:rsid w:val="00DF601B"/>
    <w:rsid w:val="00DF7749"/>
    <w:rsid w:val="00DF7C70"/>
    <w:rsid w:val="00E0026D"/>
    <w:rsid w:val="00E00747"/>
    <w:rsid w:val="00E01971"/>
    <w:rsid w:val="00E02DF9"/>
    <w:rsid w:val="00E04469"/>
    <w:rsid w:val="00E068BC"/>
    <w:rsid w:val="00E07E28"/>
    <w:rsid w:val="00E10C11"/>
    <w:rsid w:val="00E123BF"/>
    <w:rsid w:val="00E13D81"/>
    <w:rsid w:val="00E14E28"/>
    <w:rsid w:val="00E15D66"/>
    <w:rsid w:val="00E16315"/>
    <w:rsid w:val="00E166D2"/>
    <w:rsid w:val="00E16D26"/>
    <w:rsid w:val="00E17F88"/>
    <w:rsid w:val="00E21256"/>
    <w:rsid w:val="00E222C4"/>
    <w:rsid w:val="00E22F58"/>
    <w:rsid w:val="00E24112"/>
    <w:rsid w:val="00E26B1C"/>
    <w:rsid w:val="00E30566"/>
    <w:rsid w:val="00E30A31"/>
    <w:rsid w:val="00E31E59"/>
    <w:rsid w:val="00E3202F"/>
    <w:rsid w:val="00E33007"/>
    <w:rsid w:val="00E3556C"/>
    <w:rsid w:val="00E3575B"/>
    <w:rsid w:val="00E376B3"/>
    <w:rsid w:val="00E40AD6"/>
    <w:rsid w:val="00E42384"/>
    <w:rsid w:val="00E4285A"/>
    <w:rsid w:val="00E43912"/>
    <w:rsid w:val="00E44388"/>
    <w:rsid w:val="00E4641A"/>
    <w:rsid w:val="00E4661D"/>
    <w:rsid w:val="00E469AA"/>
    <w:rsid w:val="00E541CE"/>
    <w:rsid w:val="00E54235"/>
    <w:rsid w:val="00E54B86"/>
    <w:rsid w:val="00E55C0F"/>
    <w:rsid w:val="00E56535"/>
    <w:rsid w:val="00E5753E"/>
    <w:rsid w:val="00E57952"/>
    <w:rsid w:val="00E57B5A"/>
    <w:rsid w:val="00E609B6"/>
    <w:rsid w:val="00E60DFD"/>
    <w:rsid w:val="00E65AA2"/>
    <w:rsid w:val="00E665E0"/>
    <w:rsid w:val="00E66BC4"/>
    <w:rsid w:val="00E67BC0"/>
    <w:rsid w:val="00E72B89"/>
    <w:rsid w:val="00E72D51"/>
    <w:rsid w:val="00E72F57"/>
    <w:rsid w:val="00E73710"/>
    <w:rsid w:val="00E740DD"/>
    <w:rsid w:val="00E74763"/>
    <w:rsid w:val="00E76355"/>
    <w:rsid w:val="00E76443"/>
    <w:rsid w:val="00E76909"/>
    <w:rsid w:val="00E76B08"/>
    <w:rsid w:val="00E773B1"/>
    <w:rsid w:val="00E77DBC"/>
    <w:rsid w:val="00E81114"/>
    <w:rsid w:val="00E81B7C"/>
    <w:rsid w:val="00E831AD"/>
    <w:rsid w:val="00E837E6"/>
    <w:rsid w:val="00E8487E"/>
    <w:rsid w:val="00E8553E"/>
    <w:rsid w:val="00E864FF"/>
    <w:rsid w:val="00E86539"/>
    <w:rsid w:val="00E86C03"/>
    <w:rsid w:val="00E87294"/>
    <w:rsid w:val="00E87E4B"/>
    <w:rsid w:val="00E94C2C"/>
    <w:rsid w:val="00E9528E"/>
    <w:rsid w:val="00E969B8"/>
    <w:rsid w:val="00E97AA9"/>
    <w:rsid w:val="00EA0459"/>
    <w:rsid w:val="00EA268B"/>
    <w:rsid w:val="00EA2B95"/>
    <w:rsid w:val="00EA44D8"/>
    <w:rsid w:val="00EA69C9"/>
    <w:rsid w:val="00EB02A7"/>
    <w:rsid w:val="00EB3BD5"/>
    <w:rsid w:val="00EB5A49"/>
    <w:rsid w:val="00EB7E42"/>
    <w:rsid w:val="00EC0147"/>
    <w:rsid w:val="00EC0CAA"/>
    <w:rsid w:val="00EC1BBD"/>
    <w:rsid w:val="00EC2072"/>
    <w:rsid w:val="00EC287D"/>
    <w:rsid w:val="00EC30B1"/>
    <w:rsid w:val="00EC446B"/>
    <w:rsid w:val="00EC55F7"/>
    <w:rsid w:val="00EC6FEE"/>
    <w:rsid w:val="00EE173D"/>
    <w:rsid w:val="00EE27C1"/>
    <w:rsid w:val="00EE3373"/>
    <w:rsid w:val="00EE6F2C"/>
    <w:rsid w:val="00EE7440"/>
    <w:rsid w:val="00EF0C8C"/>
    <w:rsid w:val="00EF1158"/>
    <w:rsid w:val="00EF2446"/>
    <w:rsid w:val="00EF3027"/>
    <w:rsid w:val="00F0105B"/>
    <w:rsid w:val="00F01533"/>
    <w:rsid w:val="00F01F00"/>
    <w:rsid w:val="00F01F8C"/>
    <w:rsid w:val="00F02324"/>
    <w:rsid w:val="00F031AA"/>
    <w:rsid w:val="00F04F42"/>
    <w:rsid w:val="00F0752E"/>
    <w:rsid w:val="00F0792A"/>
    <w:rsid w:val="00F109E2"/>
    <w:rsid w:val="00F126F8"/>
    <w:rsid w:val="00F12AC3"/>
    <w:rsid w:val="00F1442E"/>
    <w:rsid w:val="00F14B2F"/>
    <w:rsid w:val="00F15030"/>
    <w:rsid w:val="00F16E89"/>
    <w:rsid w:val="00F17D98"/>
    <w:rsid w:val="00F20F03"/>
    <w:rsid w:val="00F20F5C"/>
    <w:rsid w:val="00F223BA"/>
    <w:rsid w:val="00F238BD"/>
    <w:rsid w:val="00F2477E"/>
    <w:rsid w:val="00F24DA6"/>
    <w:rsid w:val="00F26DB5"/>
    <w:rsid w:val="00F26DEF"/>
    <w:rsid w:val="00F274D9"/>
    <w:rsid w:val="00F32195"/>
    <w:rsid w:val="00F32B20"/>
    <w:rsid w:val="00F32D1E"/>
    <w:rsid w:val="00F33C06"/>
    <w:rsid w:val="00F35C91"/>
    <w:rsid w:val="00F37CEF"/>
    <w:rsid w:val="00F41890"/>
    <w:rsid w:val="00F41996"/>
    <w:rsid w:val="00F4287D"/>
    <w:rsid w:val="00F4335C"/>
    <w:rsid w:val="00F4423F"/>
    <w:rsid w:val="00F45D1A"/>
    <w:rsid w:val="00F467E0"/>
    <w:rsid w:val="00F47750"/>
    <w:rsid w:val="00F52464"/>
    <w:rsid w:val="00F5275F"/>
    <w:rsid w:val="00F53C31"/>
    <w:rsid w:val="00F54E0D"/>
    <w:rsid w:val="00F5556F"/>
    <w:rsid w:val="00F5645D"/>
    <w:rsid w:val="00F604BC"/>
    <w:rsid w:val="00F613F6"/>
    <w:rsid w:val="00F62A6E"/>
    <w:rsid w:val="00F63C9E"/>
    <w:rsid w:val="00F65B45"/>
    <w:rsid w:val="00F65DAB"/>
    <w:rsid w:val="00F66077"/>
    <w:rsid w:val="00F67DD7"/>
    <w:rsid w:val="00F72C3B"/>
    <w:rsid w:val="00F738E8"/>
    <w:rsid w:val="00F7590B"/>
    <w:rsid w:val="00F772D3"/>
    <w:rsid w:val="00F8099C"/>
    <w:rsid w:val="00F80C8B"/>
    <w:rsid w:val="00F8172E"/>
    <w:rsid w:val="00F8241C"/>
    <w:rsid w:val="00F8312E"/>
    <w:rsid w:val="00F8542E"/>
    <w:rsid w:val="00F87EFF"/>
    <w:rsid w:val="00F90660"/>
    <w:rsid w:val="00F907A1"/>
    <w:rsid w:val="00F928A6"/>
    <w:rsid w:val="00F93856"/>
    <w:rsid w:val="00F93C73"/>
    <w:rsid w:val="00F9709E"/>
    <w:rsid w:val="00FA75B2"/>
    <w:rsid w:val="00FB3246"/>
    <w:rsid w:val="00FB374E"/>
    <w:rsid w:val="00FB3F4E"/>
    <w:rsid w:val="00FB72B9"/>
    <w:rsid w:val="00FC01DB"/>
    <w:rsid w:val="00FC020E"/>
    <w:rsid w:val="00FC032A"/>
    <w:rsid w:val="00FC0C46"/>
    <w:rsid w:val="00FC170C"/>
    <w:rsid w:val="00FC17F5"/>
    <w:rsid w:val="00FC1BB5"/>
    <w:rsid w:val="00FC5345"/>
    <w:rsid w:val="00FC6761"/>
    <w:rsid w:val="00FD3BCF"/>
    <w:rsid w:val="00FD4CC7"/>
    <w:rsid w:val="00FD4F78"/>
    <w:rsid w:val="00FD5644"/>
    <w:rsid w:val="00FE0187"/>
    <w:rsid w:val="00FE0E00"/>
    <w:rsid w:val="00FE0FE2"/>
    <w:rsid w:val="00FE185E"/>
    <w:rsid w:val="00FE1BD7"/>
    <w:rsid w:val="00FE311C"/>
    <w:rsid w:val="00FE3A04"/>
    <w:rsid w:val="00FF084D"/>
    <w:rsid w:val="00FF3BC5"/>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50FB5"/>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tabs>
        <w:tab w:val="left" w:pos="0"/>
      </w:tabs>
      <w:spacing w:before="240" w:after="60"/>
      <w:jc w:val="left"/>
      <w:outlineLvl w:val="0"/>
    </w:pPr>
    <w:rPr>
      <w:rFonts w:ascii="Arial" w:eastAsia="ＭＳ ゴシック"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Heading 2 Char,H2 Char,h2 Char"/>
    <w:basedOn w:val="a0"/>
    <w:next w:val="a0"/>
    <w:link w:val="20"/>
    <w:uiPriority w:val="9"/>
    <w:qFormat/>
    <w:rsid w:val="00627166"/>
    <w:pPr>
      <w:keepNext/>
      <w:widowControl/>
      <w:spacing w:line="480" w:lineRule="auto"/>
      <w:jc w:val="left"/>
      <w:outlineLvl w:val="1"/>
    </w:pPr>
    <w:rPr>
      <w:rFonts w:ascii="Arial" w:eastAsia="ＭＳ ゴシック"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spacing w:before="240" w:after="60"/>
      <w:jc w:val="left"/>
      <w:outlineLvl w:val="2"/>
    </w:pPr>
    <w:rPr>
      <w:rFonts w:ascii="Arial" w:eastAsia="ＭＳ ゴシック"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jc w:val="right"/>
      <w:outlineLvl w:val="3"/>
    </w:pPr>
    <w:rPr>
      <w:rFonts w:ascii="Arial" w:eastAsia="ＭＳ ゴシック"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spacing w:before="280" w:after="290" w:line="376" w:lineRule="auto"/>
      <w:outlineLvl w:val="4"/>
    </w:pPr>
    <w:rPr>
      <w:b/>
      <w:bCs/>
      <w:sz w:val="28"/>
      <w:szCs w:val="28"/>
    </w:rPr>
  </w:style>
  <w:style w:type="paragraph" w:styleId="6">
    <w:name w:val="heading 6"/>
    <w:basedOn w:val="H6"/>
    <w:next w:val="a0"/>
    <w:link w:val="60"/>
    <w:qFormat/>
    <w:rsid w:val="006508A9"/>
    <w:pPr>
      <w:outlineLvl w:val="5"/>
    </w:pPr>
  </w:style>
  <w:style w:type="paragraph" w:styleId="7">
    <w:name w:val="heading 7"/>
    <w:basedOn w:val="H6"/>
    <w:next w:val="a0"/>
    <w:link w:val="70"/>
    <w:qFormat/>
    <w:rsid w:val="006508A9"/>
    <w:pPr>
      <w:outlineLvl w:val="6"/>
    </w:pPr>
  </w:style>
  <w:style w:type="paragraph" w:styleId="8">
    <w:name w:val="heading 8"/>
    <w:aliases w:val="Table Heading"/>
    <w:basedOn w:val="1"/>
    <w:next w:val="a0"/>
    <w:link w:val="80"/>
    <w:qFormat/>
    <w:rsid w:val="006508A9"/>
    <w:pPr>
      <w:keepLines/>
      <w:pBdr>
        <w:top w:val="single" w:sz="12" w:space="3" w:color="auto"/>
      </w:pBdr>
      <w:tabs>
        <w:tab w:val="clear" w:pos="0"/>
      </w:tabs>
      <w:spacing w:after="180"/>
      <w:outlineLvl w:val="7"/>
    </w:pPr>
    <w:rPr>
      <w:rFonts w:eastAsia="SimSun"/>
      <w:bCs w:val="0"/>
      <w:kern w:val="0"/>
      <w:sz w:val="36"/>
      <w:szCs w:val="20"/>
      <w:lang w:val="en-GB" w:eastAsia="en-US"/>
    </w:rPr>
  </w:style>
  <w:style w:type="paragraph" w:styleId="9">
    <w:name w:val="heading 9"/>
    <w:aliases w:val="Figure Heading,FH"/>
    <w:basedOn w:val="8"/>
    <w:next w:val="a0"/>
    <w:link w:val="90"/>
    <w:qFormat/>
    <w:rsid w:val="006508A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1"/>
    <w:link w:val="a4"/>
    <w:rsid w:val="00DE233D"/>
    <w:rPr>
      <w:sz w:val="18"/>
      <w:szCs w:val="18"/>
    </w:rPr>
  </w:style>
  <w:style w:type="paragraph" w:styleId="a6">
    <w:name w:val="footer"/>
    <w:basedOn w:val="a0"/>
    <w:link w:val="a7"/>
    <w:unhideWhenUsed/>
    <w:rsid w:val="00DE233D"/>
    <w:pPr>
      <w:tabs>
        <w:tab w:val="center" w:pos="4153"/>
        <w:tab w:val="right" w:pos="8306"/>
      </w:tabs>
      <w:snapToGrid w:val="0"/>
      <w:jc w:val="left"/>
    </w:pPr>
    <w:rPr>
      <w:sz w:val="18"/>
      <w:szCs w:val="18"/>
    </w:rPr>
  </w:style>
  <w:style w:type="character" w:customStyle="1" w:styleId="a7">
    <w:name w:val="フッター (文字)"/>
    <w:basedOn w:val="a1"/>
    <w:link w:val="a6"/>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ＭＳ 明朝"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nhideWhenUsed/>
    <w:qFormat/>
    <w:rsid w:val="00FF445F"/>
    <w:rPr>
      <w:sz w:val="21"/>
      <w:szCs w:val="21"/>
    </w:rPr>
  </w:style>
  <w:style w:type="paragraph" w:styleId="a9">
    <w:name w:val="annotation text"/>
    <w:basedOn w:val="a0"/>
    <w:link w:val="aa"/>
    <w:unhideWhenUsed/>
    <w:qFormat/>
    <w:rsid w:val="00FF445F"/>
    <w:pPr>
      <w:jc w:val="left"/>
    </w:pPr>
  </w:style>
  <w:style w:type="character" w:customStyle="1" w:styleId="aa">
    <w:name w:val="コメント文字列 (文字)"/>
    <w:basedOn w:val="a1"/>
    <w:link w:val="a9"/>
    <w:uiPriority w:val="99"/>
    <w:qFormat/>
    <w:rsid w:val="00FF445F"/>
  </w:style>
  <w:style w:type="paragraph" w:styleId="ab">
    <w:name w:val="annotation subject"/>
    <w:basedOn w:val="a9"/>
    <w:next w:val="a9"/>
    <w:link w:val="ac"/>
    <w:unhideWhenUsed/>
    <w:rsid w:val="00FF445F"/>
    <w:rPr>
      <w:b/>
      <w:bCs/>
    </w:rPr>
  </w:style>
  <w:style w:type="character" w:customStyle="1" w:styleId="ac">
    <w:name w:val="コメント内容 (文字)"/>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吹き出し (文字)"/>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列,列表段,—ñ弌"/>
    <w:basedOn w:val="a0"/>
    <w:link w:val="af0"/>
    <w:uiPriority w:val="34"/>
    <w:qFormat/>
    <w:rsid w:val="00014C57"/>
    <w:pPr>
      <w:ind w:firstLineChars="200" w:firstLine="420"/>
    </w:p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1"/>
    <w:link w:val="1"/>
    <w:rsid w:val="00627166"/>
    <w:rPr>
      <w:rFonts w:ascii="Arial" w:eastAsia="ＭＳ ゴシック" w:hAnsi="Arial" w:cs="Times New Roman"/>
      <w:bCs/>
      <w:kern w:val="28"/>
      <w:sz w:val="28"/>
      <w:szCs w:val="24"/>
      <w:lang w:eastAsia="ja-JP"/>
    </w:rPr>
  </w:style>
  <w:style w:type="character" w:customStyle="1" w:styleId="20">
    <w:name w:val="見出し 2 (文字)"/>
    <w:aliases w:val="DO NOT USE_h2 (文字),h2 (文字),h21 (文字),H2 (文字),Head2A (文字),2 (文字),UNDERRUBRIK 1-2 (文字),Header 2 (文字),Header2 (文字),22 (文字),heading2 (文字),2nd level (文字),H21 (文字),H22 (文字),H23 (文字),H24 (文字),H25 (文字),R2 (文字),E2 (文字),†berschrift 2 (文字),H2 Char (文字)"/>
    <w:basedOn w:val="a1"/>
    <w:link w:val="2"/>
    <w:uiPriority w:val="9"/>
    <w:rsid w:val="00627166"/>
    <w:rPr>
      <w:rFonts w:ascii="Arial" w:eastAsia="ＭＳ ゴシック" w:hAnsi="Arial" w:cs="Times New Roman"/>
      <w:kern w:val="0"/>
      <w:sz w:val="24"/>
      <w:szCs w:val="24"/>
      <w:lang w:eastAsia="en-US"/>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1"/>
    <w:link w:val="30"/>
    <w:rsid w:val="00627166"/>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627166"/>
    <w:rPr>
      <w:rFonts w:ascii="Arial" w:eastAsia="ＭＳ ゴシック" w:hAnsi="Arial" w:cs="Times New Roman"/>
      <w:i/>
      <w:kern w:val="0"/>
      <w:sz w:val="24"/>
      <w:szCs w:val="24"/>
      <w:lang w:eastAsia="en-US"/>
    </w:rPr>
  </w:style>
  <w:style w:type="paragraph" w:customStyle="1" w:styleId="CRCoverPage">
    <w:name w:val="CR Cover Page"/>
    <w:next w:val="a0"/>
    <w:rsid w:val="00627166"/>
    <w:pPr>
      <w:spacing w:after="120"/>
    </w:pPr>
    <w:rPr>
      <w:rFonts w:ascii="Arial" w:eastAsia="ＭＳ 明朝" w:hAnsi="Arial" w:cs="Times New Roman"/>
      <w:kern w:val="0"/>
      <w:sz w:val="20"/>
      <w:szCs w:val="20"/>
      <w:lang w:val="en-GB" w:eastAsia="en-US"/>
    </w:rPr>
  </w:style>
  <w:style w:type="character" w:customStyle="1" w:styleId="af0">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aliases w:val="TableGrid"/>
    <w:basedOn w:val="a2"/>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ＭＳ ゴシック" w:hAnsi="Times New Roman" w:cs="Times New Roman"/>
      <w:kern w:val="0"/>
      <w:sz w:val="24"/>
      <w:szCs w:val="24"/>
      <w:lang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ink w:val="af3"/>
    <w:rsid w:val="00B067F8"/>
    <w:rPr>
      <w:rFonts w:ascii="Times New Roman" w:eastAsia="ＭＳ ゴシック" w:hAnsi="Times New Roman" w:cs="Times New Roman"/>
      <w:kern w:val="0"/>
      <w:sz w:val="24"/>
      <w:szCs w:val="24"/>
      <w:lang w:eastAsia="en-US"/>
    </w:rPr>
  </w:style>
  <w:style w:type="character" w:customStyle="1" w:styleId="50">
    <w:name w:val="見出し 5 (文字)"/>
    <w:aliases w:val="h5 (文字),Heading5 (文字),H5 (文字)"/>
    <w:basedOn w:val="a1"/>
    <w:link w:val="5"/>
    <w:rsid w:val="006508A9"/>
    <w:rPr>
      <w:b/>
      <w:bCs/>
      <w:sz w:val="28"/>
      <w:szCs w:val="28"/>
    </w:rPr>
  </w:style>
  <w:style w:type="character" w:customStyle="1" w:styleId="60">
    <w:name w:val="見出し 6 (文字)"/>
    <w:basedOn w:val="a1"/>
    <w:link w:val="6"/>
    <w:rsid w:val="006508A9"/>
    <w:rPr>
      <w:rFonts w:ascii="Arial" w:eastAsia="SimSun" w:hAnsi="Arial" w:cs="Times New Roman"/>
      <w:kern w:val="0"/>
      <w:sz w:val="20"/>
      <w:szCs w:val="20"/>
      <w:lang w:val="en-GB" w:eastAsia="en-US"/>
    </w:rPr>
  </w:style>
  <w:style w:type="character" w:customStyle="1" w:styleId="70">
    <w:name w:val="見出し 7 (文字)"/>
    <w:basedOn w:val="a1"/>
    <w:link w:val="7"/>
    <w:rsid w:val="006508A9"/>
    <w:rPr>
      <w:rFonts w:ascii="Arial" w:eastAsia="SimSun" w:hAnsi="Arial" w:cs="Times New Roman"/>
      <w:kern w:val="0"/>
      <w:sz w:val="20"/>
      <w:szCs w:val="20"/>
      <w:lang w:val="en-GB" w:eastAsia="en-US"/>
    </w:rPr>
  </w:style>
  <w:style w:type="character" w:customStyle="1" w:styleId="80">
    <w:name w:val="見出し 8 (文字)"/>
    <w:aliases w:val="Table Heading (文字)"/>
    <w:basedOn w:val="a1"/>
    <w:link w:val="8"/>
    <w:rsid w:val="006508A9"/>
    <w:rPr>
      <w:rFonts w:ascii="Arial" w:eastAsia="SimSun" w:hAnsi="Arial" w:cs="Times New Roman"/>
      <w:kern w:val="0"/>
      <w:sz w:val="36"/>
      <w:szCs w:val="20"/>
      <w:lang w:val="en-GB" w:eastAsia="en-US"/>
    </w:rPr>
  </w:style>
  <w:style w:type="character" w:customStyle="1" w:styleId="90">
    <w:name w:val="見出し 9 (文字)"/>
    <w:aliases w:val="Figure Heading (文字),FH (文字)"/>
    <w:basedOn w:val="a1"/>
    <w:link w:val="9"/>
    <w:rsid w:val="006508A9"/>
    <w:rPr>
      <w:rFonts w:ascii="Arial" w:eastAsia="SimSun"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SimSun" w:hAnsi="Arial" w:cs="Times New Roman"/>
      <w:b w:val="0"/>
      <w:bCs w:val="0"/>
      <w:kern w:val="0"/>
      <w:sz w:val="20"/>
      <w:szCs w:val="20"/>
      <w:lang w:val="en-GB" w:eastAsia="en-US"/>
    </w:rPr>
  </w:style>
  <w:style w:type="paragraph" w:styleId="91">
    <w:name w:val="toc 9"/>
    <w:basedOn w:val="81"/>
    <w:uiPriority w:val="39"/>
    <w:rsid w:val="006508A9"/>
    <w:pPr>
      <w:ind w:left="1418" w:hanging="1418"/>
    </w:pPr>
  </w:style>
  <w:style w:type="paragraph" w:styleId="81">
    <w:name w:val="toc 8"/>
    <w:basedOn w:val="11"/>
    <w:uiPriority w:val="39"/>
    <w:rsid w:val="006508A9"/>
    <w:pPr>
      <w:spacing w:before="180"/>
      <w:ind w:left="2693" w:hanging="2693"/>
    </w:pPr>
    <w:rPr>
      <w:b/>
    </w:rPr>
  </w:style>
  <w:style w:type="paragraph" w:styleId="1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SimSun" w:hAnsi="Times New Roman" w:cs="Times New Roman"/>
      <w:noProof/>
      <w:kern w:val="0"/>
      <w:sz w:val="22"/>
      <w:szCs w:val="20"/>
      <w:lang w:val="en-GB" w:eastAsia="en-US"/>
    </w:rPr>
  </w:style>
  <w:style w:type="paragraph" w:customStyle="1" w:styleId="EQ">
    <w:name w:val="EQ"/>
    <w:basedOn w:val="a0"/>
    <w:next w:val="a0"/>
    <w:qFormat/>
    <w:rsid w:val="006508A9"/>
    <w:pPr>
      <w:keepLines/>
      <w:widowControl/>
      <w:tabs>
        <w:tab w:val="center" w:pos="4536"/>
        <w:tab w:val="right" w:pos="9072"/>
      </w:tabs>
      <w:spacing w:after="180"/>
      <w:jc w:val="left"/>
    </w:pPr>
    <w:rPr>
      <w:rFonts w:ascii="Times New Roman" w:eastAsia="SimSun"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SimSun" w:hAnsi="Arial" w:cs="Times New Roman"/>
      <w:noProof/>
      <w:kern w:val="0"/>
      <w:sz w:val="32"/>
      <w:szCs w:val="20"/>
      <w:lang w:val="en-GB" w:eastAsia="en-US"/>
    </w:rPr>
  </w:style>
  <w:style w:type="paragraph" w:styleId="51">
    <w:name w:val="toc 5"/>
    <w:basedOn w:val="41"/>
    <w:uiPriority w:val="39"/>
    <w:rsid w:val="006508A9"/>
    <w:pPr>
      <w:ind w:left="1701" w:hanging="1701"/>
    </w:pPr>
  </w:style>
  <w:style w:type="paragraph" w:styleId="41">
    <w:name w:val="toc 4"/>
    <w:basedOn w:val="32"/>
    <w:uiPriority w:val="39"/>
    <w:rsid w:val="006508A9"/>
    <w:pPr>
      <w:ind w:left="1418" w:hanging="1418"/>
    </w:pPr>
  </w:style>
  <w:style w:type="paragraph" w:styleId="32">
    <w:name w:val="toc 3"/>
    <w:basedOn w:val="21"/>
    <w:uiPriority w:val="39"/>
    <w:rsid w:val="006508A9"/>
    <w:pPr>
      <w:ind w:left="1134" w:hanging="1134"/>
    </w:pPr>
  </w:style>
  <w:style w:type="paragraph" w:styleId="21">
    <w:name w:val="toc 2"/>
    <w:basedOn w:val="1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SimSun"/>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SimSun"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kern w:val="0"/>
      <w:sz w:val="16"/>
      <w:szCs w:val="20"/>
      <w:lang w:val="en-GB" w:eastAsia="en-US"/>
    </w:rPr>
  </w:style>
  <w:style w:type="paragraph" w:customStyle="1" w:styleId="TAL">
    <w:name w:val="TAL"/>
    <w:basedOn w:val="a0"/>
    <w:link w:val="TALCar"/>
    <w:rsid w:val="006508A9"/>
    <w:pPr>
      <w:keepNext/>
      <w:keepLines/>
      <w:widowControl/>
      <w:jc w:val="left"/>
    </w:pPr>
    <w:rPr>
      <w:rFonts w:ascii="Arial" w:eastAsia="SimSun"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SimSun"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SimSun"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SimSun"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SimSun" w:hAnsi="Times New Roman" w:cs="Times New Roman"/>
      <w:kern w:val="0"/>
      <w:sz w:val="20"/>
      <w:szCs w:val="20"/>
      <w:lang w:val="en-GB" w:eastAsia="en-US"/>
    </w:rPr>
  </w:style>
  <w:style w:type="paragraph" w:styleId="61">
    <w:name w:val="toc 6"/>
    <w:basedOn w:val="51"/>
    <w:next w:val="a0"/>
    <w:uiPriority w:val="39"/>
    <w:rsid w:val="006508A9"/>
    <w:pPr>
      <w:ind w:left="1985" w:hanging="1985"/>
    </w:pPr>
  </w:style>
  <w:style w:type="paragraph" w:styleId="71">
    <w:name w:val="toc 7"/>
    <w:basedOn w:val="61"/>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SimSun"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SimSun"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SimSun"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SimSun"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SimSun"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SimSun"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B4">
    <w:name w:val="B4"/>
    <w:basedOn w:val="a0"/>
    <w:link w:val="B4Char"/>
    <w:qFormat/>
    <w:rsid w:val="006508A9"/>
    <w:pPr>
      <w:widowControl/>
      <w:spacing w:after="180"/>
      <w:ind w:left="1418" w:hanging="284"/>
      <w:jc w:val="left"/>
    </w:pPr>
    <w:rPr>
      <w:rFonts w:ascii="Times New Roman" w:eastAsia="SimSun" w:hAnsi="Times New Roman" w:cs="Times New Roman"/>
      <w:kern w:val="0"/>
      <w:sz w:val="20"/>
      <w:szCs w:val="20"/>
      <w:lang w:val="en-GB" w:eastAsia="en-US"/>
    </w:rPr>
  </w:style>
  <w:style w:type="paragraph" w:customStyle="1" w:styleId="B5">
    <w:name w:val="B5"/>
    <w:basedOn w:val="a0"/>
    <w:link w:val="B5Char"/>
    <w:qFormat/>
    <w:rsid w:val="006508A9"/>
    <w:pPr>
      <w:widowControl/>
      <w:spacing w:after="180"/>
      <w:ind w:left="1702" w:hanging="284"/>
      <w:jc w:val="left"/>
    </w:pPr>
    <w:rPr>
      <w:rFonts w:ascii="Times New Roman" w:eastAsia="SimSun"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SimSun"/>
    </w:rPr>
  </w:style>
  <w:style w:type="paragraph" w:customStyle="1" w:styleId="Guidance">
    <w:name w:val="Guidance"/>
    <w:basedOn w:val="a0"/>
    <w:rsid w:val="006508A9"/>
    <w:pPr>
      <w:widowControl/>
      <w:spacing w:after="180"/>
      <w:jc w:val="left"/>
    </w:pPr>
    <w:rPr>
      <w:rFonts w:ascii="Times New Roman" w:eastAsia="SimSun"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SimSun" w:eastAsia="SimSun" w:hAnsi="Times New Roman" w:cs="Times New Roman"/>
      <w:kern w:val="0"/>
      <w:sz w:val="18"/>
      <w:szCs w:val="18"/>
      <w:lang w:val="en-GB" w:eastAsia="en-US"/>
    </w:rPr>
  </w:style>
  <w:style w:type="character" w:customStyle="1" w:styleId="af6">
    <w:name w:val="見出しマップ (文字)"/>
    <w:basedOn w:val="a1"/>
    <w:link w:val="af5"/>
    <w:rsid w:val="006508A9"/>
    <w:rPr>
      <w:rFonts w:ascii="SimSun" w:eastAsia="SimSun" w:hAnsi="Times New Roman" w:cs="Times New Roman"/>
      <w:kern w:val="0"/>
      <w:sz w:val="18"/>
      <w:szCs w:val="18"/>
      <w:lang w:val="en-GB" w:eastAsia="en-US"/>
    </w:rPr>
  </w:style>
  <w:style w:type="character" w:customStyle="1" w:styleId="B1Char1">
    <w:name w:val="B1 Char1"/>
    <w:link w:val="B1"/>
    <w:qFormat/>
    <w:rsid w:val="006508A9"/>
    <w:rPr>
      <w:rFonts w:ascii="Times New Roman" w:eastAsia="SimSun" w:hAnsi="Times New Roman" w:cs="Times New Roman"/>
      <w:kern w:val="0"/>
      <w:sz w:val="20"/>
      <w:szCs w:val="20"/>
      <w:lang w:val="en-GB" w:eastAsia="en-US"/>
    </w:rPr>
  </w:style>
  <w:style w:type="paragraph" w:styleId="af7">
    <w:name w:val="Revision"/>
    <w:hidden/>
    <w:uiPriority w:val="99"/>
    <w:semiHidden/>
    <w:rsid w:val="006508A9"/>
    <w:rPr>
      <w:rFonts w:ascii="Times New Roman" w:eastAsia="SimSun"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rsid w:val="006508A9"/>
    <w:rPr>
      <w:rFonts w:ascii="Arial" w:eastAsia="SimSun"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SimSun"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KaiTi_GB2312" w:hAnsi="Times New Roman" w:cs="Times New Roman"/>
      <w:kern w:val="28"/>
      <w:sz w:val="28"/>
      <w:szCs w:val="20"/>
    </w:rPr>
  </w:style>
  <w:style w:type="character" w:styleId="afb">
    <w:name w:val="Emphasis"/>
    <w:uiPriority w:val="20"/>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2">
    <w:name w:val="index 2"/>
    <w:basedOn w:val="12"/>
    <w:rsid w:val="006508A9"/>
    <w:pPr>
      <w:ind w:left="284"/>
    </w:pPr>
  </w:style>
  <w:style w:type="paragraph" w:styleId="12">
    <w:name w:val="index 1"/>
    <w:basedOn w:val="a0"/>
    <w:rsid w:val="006508A9"/>
    <w:pPr>
      <w:keepLines/>
      <w:widowControl/>
      <w:jc w:val="left"/>
    </w:pPr>
    <w:rPr>
      <w:rFonts w:ascii="Times New Roman" w:eastAsia="SimSun" w:hAnsi="Times New Roman" w:cs="Times New Roman"/>
      <w:kern w:val="0"/>
      <w:sz w:val="20"/>
      <w:szCs w:val="20"/>
      <w:lang w:val="en-GB" w:eastAsia="en-US"/>
    </w:rPr>
  </w:style>
  <w:style w:type="paragraph" w:styleId="23">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SimSun" w:hAnsi="Times New Roman" w:cs="Times New Roman"/>
      <w:kern w:val="0"/>
      <w:sz w:val="16"/>
      <w:szCs w:val="20"/>
      <w:lang w:val="en-GB" w:eastAsia="en-US"/>
    </w:rPr>
  </w:style>
  <w:style w:type="character" w:customStyle="1" w:styleId="aff">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e"/>
    <w:rsid w:val="006508A9"/>
    <w:rPr>
      <w:rFonts w:ascii="Times New Roman" w:eastAsia="SimSun" w:hAnsi="Times New Roman" w:cs="Times New Roman"/>
      <w:kern w:val="0"/>
      <w:sz w:val="16"/>
      <w:szCs w:val="20"/>
      <w:lang w:val="en-GB" w:eastAsia="en-US"/>
    </w:rPr>
  </w:style>
  <w:style w:type="paragraph" w:styleId="24">
    <w:name w:val="List Bullet 2"/>
    <w:aliases w:val="lb2"/>
    <w:basedOn w:val="aff0"/>
    <w:rsid w:val="006508A9"/>
    <w:pPr>
      <w:ind w:left="851"/>
    </w:pPr>
  </w:style>
  <w:style w:type="paragraph" w:styleId="33">
    <w:name w:val="List Bullet 3"/>
    <w:basedOn w:val="24"/>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25">
    <w:name w:val="List 2"/>
    <w:basedOn w:val="af9"/>
    <w:link w:val="26"/>
    <w:rsid w:val="006508A9"/>
    <w:pPr>
      <w:widowControl/>
      <w:adjustRightInd/>
      <w:spacing w:after="180" w:line="240" w:lineRule="auto"/>
      <w:ind w:left="851" w:hanging="284"/>
      <w:contextualSpacing w:val="0"/>
      <w:jc w:val="left"/>
      <w:textAlignment w:val="auto"/>
    </w:pPr>
    <w:rPr>
      <w:rFonts w:eastAsia="SimSun"/>
      <w:kern w:val="0"/>
      <w:sz w:val="20"/>
      <w:lang w:val="en-GB" w:eastAsia="en-US"/>
    </w:rPr>
  </w:style>
  <w:style w:type="paragraph" w:styleId="34">
    <w:name w:val="List 3"/>
    <w:basedOn w:val="25"/>
    <w:link w:val="35"/>
    <w:rsid w:val="006508A9"/>
    <w:pPr>
      <w:ind w:left="1135"/>
    </w:pPr>
  </w:style>
  <w:style w:type="paragraph" w:styleId="42">
    <w:name w:val="List 4"/>
    <w:basedOn w:val="34"/>
    <w:rsid w:val="006508A9"/>
    <w:pPr>
      <w:ind w:left="1418"/>
    </w:pPr>
  </w:style>
  <w:style w:type="paragraph" w:styleId="52">
    <w:name w:val="List 5"/>
    <w:basedOn w:val="42"/>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SimSun"/>
      <w:kern w:val="0"/>
      <w:sz w:val="20"/>
      <w:lang w:val="en-GB" w:eastAsia="en-US"/>
    </w:rPr>
  </w:style>
  <w:style w:type="paragraph" w:styleId="43">
    <w:name w:val="List Bullet 4"/>
    <w:basedOn w:val="33"/>
    <w:rsid w:val="006508A9"/>
    <w:pPr>
      <w:ind w:left="1418"/>
    </w:pPr>
  </w:style>
  <w:style w:type="paragraph" w:styleId="53">
    <w:name w:val="List Bullet 5"/>
    <w:basedOn w:val="43"/>
    <w:rsid w:val="006508A9"/>
    <w:pPr>
      <w:ind w:left="1702"/>
    </w:pPr>
  </w:style>
  <w:style w:type="paragraph" w:customStyle="1" w:styleId="tdoc-header">
    <w:name w:val="tdoc-header"/>
    <w:rsid w:val="006508A9"/>
    <w:rPr>
      <w:rFonts w:ascii="Arial" w:eastAsia="SimSun"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SimSun"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SimSun"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SimSun"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SimSun"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SimSun"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SimSun"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SimSun"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SimSun"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3"/>
    <w:uiPriority w:val="35"/>
    <w:qFormat/>
    <w:rsid w:val="006508A9"/>
    <w:pPr>
      <w:widowControl/>
      <w:spacing w:before="120" w:after="120"/>
      <w:jc w:val="left"/>
    </w:pPr>
    <w:rPr>
      <w:rFonts w:ascii="Times New Roman" w:eastAsia="SimSun" w:hAnsi="Times New Roman" w:cs="Times New Roman"/>
      <w:b/>
      <w:kern w:val="0"/>
      <w:sz w:val="20"/>
      <w:szCs w:val="20"/>
      <w:lang w:val="en-GB" w:eastAsia="en-US"/>
    </w:rPr>
  </w:style>
  <w:style w:type="paragraph" w:styleId="aff5">
    <w:name w:val="Plain Text"/>
    <w:basedOn w:val="a0"/>
    <w:link w:val="aff6"/>
    <w:uiPriority w:val="99"/>
    <w:rsid w:val="006508A9"/>
    <w:pPr>
      <w:widowControl/>
      <w:spacing w:after="180"/>
      <w:jc w:val="left"/>
    </w:pPr>
    <w:rPr>
      <w:rFonts w:ascii="Courier New" w:eastAsia="SimSun" w:hAnsi="Courier New" w:cs="Times New Roman"/>
      <w:kern w:val="0"/>
      <w:sz w:val="20"/>
      <w:szCs w:val="20"/>
      <w:lang w:val="nb-NO" w:eastAsia="en-US"/>
    </w:rPr>
  </w:style>
  <w:style w:type="character" w:customStyle="1" w:styleId="aff6">
    <w:name w:val="書式なし (文字)"/>
    <w:basedOn w:val="a1"/>
    <w:link w:val="aff5"/>
    <w:uiPriority w:val="99"/>
    <w:rsid w:val="006508A9"/>
    <w:rPr>
      <w:rFonts w:ascii="Courier New" w:eastAsia="SimSun"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SimSun" w:hAnsi="Arial" w:cs="Arial"/>
      <w:color w:val="0000FF"/>
      <w:sz w:val="20"/>
      <w:szCs w:val="20"/>
    </w:rPr>
  </w:style>
  <w:style w:type="paragraph" w:styleId="Web">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SimSun" w:hAnsi="Times New Roman" w:cs="Times New Roman"/>
      <w:kern w:val="0"/>
      <w:sz w:val="18"/>
      <w:szCs w:val="20"/>
      <w:lang w:eastAsia="en-US"/>
    </w:rPr>
  </w:style>
  <w:style w:type="paragraph" w:customStyle="1" w:styleId="NumberedList">
    <w:name w:val="Numbered List"/>
    <w:basedOn w:val="a0"/>
    <w:rsid w:val="006508A9"/>
    <w:pPr>
      <w:widowControl/>
      <w:numPr>
        <w:numId w:val="4"/>
      </w:numPr>
    </w:pPr>
    <w:rPr>
      <w:rFonts w:ascii="Times New Roman" w:eastAsia="ＭＳ 明朝"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SimSun"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SimSun"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SimSun"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SimSun"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SimSun"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ＭＳ 明朝" w:hAnsi="Times New Roman" w:cs="Times New Roman"/>
      <w:kern w:val="0"/>
      <w:sz w:val="20"/>
      <w:szCs w:val="20"/>
      <w:lang w:eastAsia="en-US"/>
    </w:rPr>
  </w:style>
  <w:style w:type="character" w:customStyle="1" w:styleId="Style10ptCharChar">
    <w:name w:val="Style 10 pt Char Char"/>
    <w:rsid w:val="006508A9"/>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ＭＳ 明朝" w:hAnsi="Times New Roman" w:cs="Times New Roman"/>
      <w:b/>
      <w:kern w:val="0"/>
      <w:sz w:val="20"/>
      <w:szCs w:val="20"/>
      <w:lang w:eastAsia="en-US"/>
    </w:rPr>
  </w:style>
  <w:style w:type="character" w:customStyle="1" w:styleId="Style10ptBoldCharChar">
    <w:name w:val="Style 10 pt Bold Char Char"/>
    <w:rsid w:val="006508A9"/>
    <w:rPr>
      <w:rFonts w:ascii="Arial" w:eastAsia="ＭＳ 明朝"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書式付き (文字)"/>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3"/>
      </w:numPr>
      <w:jc w:val="left"/>
    </w:pPr>
    <w:rPr>
      <w:rFonts w:ascii="Times New Roman" w:eastAsia="SimSun"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SimSun" w:hAnsi="Times New Roman" w:cs="Times New Roman"/>
      <w:kern w:val="0"/>
      <w:sz w:val="24"/>
      <w:szCs w:val="20"/>
      <w:lang w:eastAsia="en-US"/>
    </w:rPr>
  </w:style>
  <w:style w:type="character" w:customStyle="1" w:styleId="Equation-NumberedChar">
    <w:name w:val="Equation-Numbered Char"/>
    <w:rsid w:val="006508A9"/>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KaiTi_GB2312" w:hAnsi="Times New Roman" w:cs="Times New Roman"/>
      <w:snapToGrid w:val="0"/>
      <w:kern w:val="0"/>
      <w:sz w:val="28"/>
      <w:szCs w:val="28"/>
    </w:rPr>
  </w:style>
  <w:style w:type="paragraph" w:customStyle="1" w:styleId="item">
    <w:name w:val="item"/>
    <w:basedOn w:val="a0"/>
    <w:rsid w:val="006508A9"/>
    <w:pPr>
      <w:widowControl/>
      <w:numPr>
        <w:numId w:val="5"/>
      </w:numPr>
    </w:pPr>
    <w:rPr>
      <w:rFonts w:ascii="Times New Roman" w:eastAsia="ＭＳ 明朝"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SimSun" w:hAnsi="Times New Roman" w:cs="Times New Roman"/>
      <w:kern w:val="0"/>
      <w:sz w:val="16"/>
      <w:szCs w:val="24"/>
      <w:lang w:eastAsia="en-US"/>
    </w:rPr>
  </w:style>
  <w:style w:type="character" w:styleId="aff8">
    <w:name w:val="line number"/>
    <w:rsid w:val="006508A9"/>
    <w:rPr>
      <w:rFonts w:ascii="Arial" w:eastAsia="SimSun"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SimSun" w:hAnsi="Times New Roman" w:cs="Times New Roman"/>
      <w:kern w:val="0"/>
      <w:sz w:val="20"/>
      <w:szCs w:val="20"/>
      <w:lang w:eastAsia="en-US"/>
    </w:rPr>
  </w:style>
  <w:style w:type="character" w:customStyle="1" w:styleId="moz-txt-tag">
    <w:name w:val="moz-txt-tag"/>
    <w:rsid w:val="006508A9"/>
    <w:rPr>
      <w:rFonts w:ascii="Arial" w:eastAsia="SimSun"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6">
    <w:name w:val="Body Text Indent 3"/>
    <w:basedOn w:val="a0"/>
    <w:link w:val="37"/>
    <w:rsid w:val="006508A9"/>
    <w:pPr>
      <w:widowControl/>
      <w:overflowPunct w:val="0"/>
      <w:autoSpaceDE w:val="0"/>
      <w:autoSpaceDN w:val="0"/>
      <w:adjustRightInd w:val="0"/>
      <w:ind w:left="1080"/>
      <w:jc w:val="left"/>
      <w:textAlignment w:val="baseline"/>
    </w:pPr>
    <w:rPr>
      <w:rFonts w:ascii="Times New Roman" w:eastAsia="SimSun" w:hAnsi="Times New Roman" w:cs="Times New Roman"/>
      <w:kern w:val="0"/>
      <w:sz w:val="20"/>
      <w:szCs w:val="20"/>
      <w:lang w:val="x-none" w:eastAsia="ja-JP"/>
    </w:rPr>
  </w:style>
  <w:style w:type="character" w:customStyle="1" w:styleId="37">
    <w:name w:val="本文インデント 3 (文字)"/>
    <w:basedOn w:val="a1"/>
    <w:link w:val="36"/>
    <w:rsid w:val="006508A9"/>
    <w:rPr>
      <w:rFonts w:ascii="Times New Roman" w:eastAsia="SimSun"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SimSun"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6"/>
      </w:numPr>
      <w:autoSpaceDE w:val="0"/>
      <w:autoSpaceDN w:val="0"/>
      <w:spacing w:before="60" w:after="60" w:line="360" w:lineRule="atLeast"/>
    </w:pPr>
    <w:rPr>
      <w:rFonts w:ascii="Times New Roman" w:eastAsia="SimSun"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rsid w:val="006508A9"/>
  </w:style>
  <w:style w:type="paragraph" w:customStyle="1" w:styleId="aff9">
    <w:name w:val="문단"/>
    <w:basedOn w:val="a0"/>
    <w:uiPriority w:val="99"/>
    <w:rsid w:val="006508A9"/>
    <w:pPr>
      <w:widowControl/>
      <w:autoSpaceDE w:val="0"/>
      <w:autoSpaceDN w:val="0"/>
      <w:ind w:firstLine="800"/>
    </w:pPr>
    <w:rPr>
      <w:rFonts w:ascii="Gulim" w:eastAsia="Gulim" w:hAnsi="SimSun" w:cs="SimSun"/>
      <w:color w:val="000000"/>
      <w:kern w:val="0"/>
      <w:sz w:val="20"/>
      <w:szCs w:val="20"/>
    </w:rPr>
  </w:style>
  <w:style w:type="character" w:customStyle="1" w:styleId="B3Char">
    <w:name w:val="B3 Char"/>
    <w:basedOn w:val="a1"/>
    <w:link w:val="B3"/>
    <w:rsid w:val="006508A9"/>
    <w:rPr>
      <w:rFonts w:ascii="Times New Roman" w:eastAsia="SimSun" w:hAnsi="Times New Roman" w:cs="Times New Roman"/>
      <w:kern w:val="0"/>
      <w:sz w:val="20"/>
      <w:szCs w:val="20"/>
      <w:lang w:val="en-GB" w:eastAsia="en-US"/>
    </w:rPr>
  </w:style>
  <w:style w:type="character" w:styleId="affa">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customStyle="1" w:styleId="bullet">
    <w:name w:val="bullet"/>
    <w:basedOn w:val="af"/>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affb">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ＭＳ 明朝" w:hAnsi="Arial" w:cs="Times New Roman"/>
      <w:i/>
      <w:kern w:val="0"/>
      <w:sz w:val="18"/>
      <w:szCs w:val="24"/>
      <w:lang w:val="en-GB" w:eastAsia="en-GB"/>
    </w:rPr>
  </w:style>
  <w:style w:type="character" w:customStyle="1" w:styleId="CommentsChar">
    <w:name w:val="Comments Char"/>
    <w:link w:val="Comments"/>
    <w:rsid w:val="006508A9"/>
    <w:rPr>
      <w:rFonts w:ascii="Arial" w:eastAsia="ＭＳ 明朝" w:hAnsi="Arial" w:cs="Times New Roman"/>
      <w:i/>
      <w:kern w:val="0"/>
      <w:sz w:val="18"/>
      <w:szCs w:val="24"/>
      <w:lang w:val="en-GB" w:eastAsia="en-GB"/>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f4"/>
    <w:uiPriority w:val="35"/>
    <w:rsid w:val="006508A9"/>
    <w:rPr>
      <w:rFonts w:ascii="Times New Roman" w:eastAsia="SimSun"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SimSun" w:hAnsi="Calibri" w:cs="Times New Roman"/>
      <w:sz w:val="24"/>
      <w:szCs w:val="20"/>
    </w:rPr>
  </w:style>
  <w:style w:type="character" w:customStyle="1" w:styleId="textChar">
    <w:name w:val="text Char"/>
    <w:link w:val="text"/>
    <w:rsid w:val="006508A9"/>
    <w:rPr>
      <w:rFonts w:ascii="Calibri" w:eastAsia="SimSun"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SimSun"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SimSun"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SimSun"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7"/>
    <w:rsid w:val="006508A9"/>
    <w:pPr>
      <w:ind w:firstLine="420"/>
    </w:pPr>
    <w:rPr>
      <w:rFonts w:ascii="Times New Roman" w:hAnsi="Times New Roman" w:cs="Times New Roman"/>
      <w:szCs w:val="20"/>
    </w:rPr>
  </w:style>
  <w:style w:type="paragraph" w:customStyle="1" w:styleId="affc">
    <w:name w:val="表格文字居左"/>
    <w:basedOn w:val="a0"/>
    <w:next w:val="a0"/>
    <w:rsid w:val="006508A9"/>
    <w:rPr>
      <w:rFonts w:ascii="Arial" w:hAnsi="Arial" w:cs="SimSun"/>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フォームの始まり (文字)"/>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フォームの終わり (文字)"/>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d">
    <w:name w:val="日付 (文字)"/>
    <w:basedOn w:val="a1"/>
    <w:link w:val="affe"/>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ＭＳ 明朝"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SimSun" w:hAnsi="SimSun" w:cs="SimSun"/>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SimSun"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ＭＳ 明朝"/>
      <w:sz w:val="22"/>
      <w:lang w:eastAsia="zh-CN"/>
    </w:rPr>
  </w:style>
  <w:style w:type="character" w:customStyle="1" w:styleId="3GPPNormalTextChar">
    <w:name w:val="3GPP Normal Text Char"/>
    <w:link w:val="3GPPNormalText"/>
    <w:rsid w:val="006508A9"/>
    <w:rPr>
      <w:rFonts w:ascii="Times New Roman" w:eastAsia="ＭＳ 明朝" w:hAnsi="Times New Roman" w:cs="Times New Roman"/>
      <w:kern w:val="0"/>
      <w:sz w:val="22"/>
      <w:szCs w:val="24"/>
    </w:rPr>
  </w:style>
  <w:style w:type="paragraph" w:styleId="3">
    <w:name w:val="List Number 3"/>
    <w:basedOn w:val="a0"/>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4">
    <w:name w:val="网格型1"/>
    <w:basedOn w:val="a2"/>
    <w:next w:val="af2"/>
    <w:rsid w:val="006508A9"/>
    <w:pPr>
      <w:overflowPunct w:val="0"/>
      <w:autoSpaceDE w:val="0"/>
      <w:autoSpaceDN w:val="0"/>
      <w:adjustRightInd w:val="0"/>
      <w:spacing w:after="180"/>
      <w:textAlignment w:val="baseline"/>
    </w:pPr>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SimSun"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0">
    <w:name w:val="副題 (文字)"/>
    <w:basedOn w:val="a1"/>
    <w:link w:val="afff1"/>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2">
    <w:name w:val="Title"/>
    <w:aliases w:val="Heading 31"/>
    <w:basedOn w:val="a0"/>
    <w:link w:val="afff3"/>
    <w:qFormat/>
    <w:rsid w:val="006508A9"/>
    <w:pPr>
      <w:widowControl/>
      <w:overflowPunct w:val="0"/>
      <w:autoSpaceDE w:val="0"/>
      <w:autoSpaceDN w:val="0"/>
      <w:adjustRightInd w:val="0"/>
      <w:spacing w:after="120"/>
      <w:jc w:val="center"/>
      <w:textAlignment w:val="baseline"/>
    </w:pPr>
    <w:rPr>
      <w:rFonts w:ascii="Arial" w:eastAsia="ＭＳ 明朝"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SimSun"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3">
    <w:name w:val="表題 (文字)"/>
    <w:aliases w:val="Heading 31 (文字)"/>
    <w:link w:val="afff2"/>
    <w:rsid w:val="006508A9"/>
    <w:rPr>
      <w:rFonts w:ascii="Arial" w:eastAsia="ＭＳ 明朝" w:hAnsi="Arial" w:cs="Times New Roman"/>
      <w:b/>
      <w:kern w:val="0"/>
      <w:sz w:val="24"/>
      <w:szCs w:val="20"/>
      <w:lang w:val="de-DE" w:eastAsia="ja-JP"/>
    </w:rPr>
  </w:style>
  <w:style w:type="character" w:customStyle="1" w:styleId="B1Char">
    <w:name w:val="B1 Char"/>
    <w:locked/>
    <w:rsid w:val="006508A9"/>
    <w:rPr>
      <w:rFonts w:ascii="Times New Roman" w:eastAsia="SimSun" w:hAnsi="Times New Roman" w:cs="Times New Roman"/>
      <w:sz w:val="20"/>
      <w:szCs w:val="20"/>
      <w:lang w:val="en-GB"/>
    </w:rPr>
  </w:style>
  <w:style w:type="paragraph" w:customStyle="1" w:styleId="TableText">
    <w:name w:val="TableText"/>
    <w:basedOn w:val="afff"/>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ＭＳ 明朝"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ＭＳ 明朝" w:hAnsi="Times New Roman" w:cs="Times New Roman"/>
      <w:b/>
      <w:kern w:val="0"/>
      <w:sz w:val="20"/>
      <w:szCs w:val="20"/>
      <w:lang w:eastAsia="ja-JP"/>
    </w:rPr>
  </w:style>
  <w:style w:type="paragraph" w:customStyle="1" w:styleId="910">
    <w:name w:val="目录 91"/>
    <w:basedOn w:val="81"/>
    <w:rsid w:val="006508A9"/>
    <w:rPr>
      <w:rFonts w:eastAsiaTheme="minorEastAsia"/>
    </w:rPr>
  </w:style>
  <w:style w:type="paragraph" w:customStyle="1" w:styleId="CRfront">
    <w:name w:val="CR_front"/>
    <w:next w:val="a0"/>
    <w:rsid w:val="006508A9"/>
    <w:rPr>
      <w:rFonts w:ascii="Arial" w:eastAsia="ＭＳ 明朝"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ind w:left="432" w:hanging="432"/>
      <w:outlineLvl w:val="1"/>
    </w:pPr>
    <w:rPr>
      <w:rFonts w:eastAsia="ＭＳ 明朝"/>
      <w:bCs w:val="0"/>
      <w:kern w:val="0"/>
      <w:sz w:val="32"/>
      <w:szCs w:val="20"/>
      <w:lang w:val="en-GB" w:eastAsia="de-DE"/>
    </w:rPr>
  </w:style>
  <w:style w:type="paragraph" w:customStyle="1" w:styleId="berschrift3h3H3Underrubrik2">
    <w:name w:val="Überschrift 3.h3.H3.Underrubrik2"/>
    <w:basedOn w:val="2"/>
    <w:next w:val="a0"/>
    <w:rsid w:val="006508A9"/>
    <w:pPr>
      <w:keepLines/>
      <w:numPr>
        <w:ilvl w:val="1"/>
      </w:numPr>
      <w:tabs>
        <w:tab w:val="num" w:pos="576"/>
      </w:tabs>
      <w:spacing w:before="120" w:after="180" w:line="240" w:lineRule="auto"/>
      <w:ind w:left="576" w:hanging="576"/>
      <w:outlineLvl w:val="2"/>
    </w:pPr>
    <w:rPr>
      <w:rFonts w:eastAsia="ＭＳ 明朝"/>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ＭＳ 明朝"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ＭＳ 明朝" w:hAnsi="Times New Roman" w:cs="Times New Roman"/>
      <w:kern w:val="0"/>
      <w:sz w:val="20"/>
      <w:szCs w:val="20"/>
      <w:lang w:eastAsia="ja-JP"/>
    </w:rPr>
  </w:style>
  <w:style w:type="paragraph" w:styleId="27">
    <w:name w:val="Body Text Indent 2"/>
    <w:basedOn w:val="a0"/>
    <w:link w:val="28"/>
    <w:rsid w:val="006508A9"/>
    <w:pPr>
      <w:widowControl/>
      <w:spacing w:after="180"/>
      <w:ind w:leftChars="100" w:left="200"/>
      <w:jc w:val="left"/>
    </w:pPr>
    <w:rPr>
      <w:rFonts w:ascii="Times New Roman" w:eastAsia="ＭＳ 明朝" w:hAnsi="Times New Roman" w:cs="Times New Roman"/>
      <w:kern w:val="0"/>
      <w:sz w:val="20"/>
      <w:szCs w:val="20"/>
      <w:lang w:val="en-GB" w:eastAsia="ja-JP"/>
    </w:rPr>
  </w:style>
  <w:style w:type="character" w:customStyle="1" w:styleId="28">
    <w:name w:val="本文インデント 2 (文字)"/>
    <w:basedOn w:val="a1"/>
    <w:link w:val="27"/>
    <w:rsid w:val="006508A9"/>
    <w:rPr>
      <w:rFonts w:ascii="Times New Roman" w:eastAsia="ＭＳ 明朝" w:hAnsi="Times New Roman" w:cs="Times New Roman"/>
      <w:kern w:val="0"/>
      <w:sz w:val="20"/>
      <w:szCs w:val="20"/>
      <w:lang w:val="en-GB" w:eastAsia="ja-JP"/>
    </w:rPr>
  </w:style>
  <w:style w:type="paragraph" w:styleId="29">
    <w:name w:val="Body Text 2"/>
    <w:basedOn w:val="a0"/>
    <w:link w:val="2a"/>
    <w:rsid w:val="006508A9"/>
    <w:pPr>
      <w:widowControl/>
      <w:spacing w:after="180"/>
      <w:jc w:val="left"/>
    </w:pPr>
    <w:rPr>
      <w:rFonts w:ascii="Times New Roman" w:eastAsia="ＭＳ 明朝" w:hAnsi="Times New Roman" w:cs="Times New Roman"/>
      <w:i/>
      <w:iCs/>
      <w:kern w:val="0"/>
      <w:sz w:val="20"/>
      <w:szCs w:val="20"/>
      <w:lang w:val="en-GB" w:eastAsia="ja-JP"/>
    </w:rPr>
  </w:style>
  <w:style w:type="character" w:customStyle="1" w:styleId="2a">
    <w:name w:val="本文 2 (文字)"/>
    <w:basedOn w:val="a1"/>
    <w:link w:val="29"/>
    <w:rsid w:val="006508A9"/>
    <w:rPr>
      <w:rFonts w:ascii="Times New Roman" w:eastAsia="ＭＳ 明朝" w:hAnsi="Times New Roman" w:cs="Times New Roman"/>
      <w:i/>
      <w:iCs/>
      <w:kern w:val="0"/>
      <w:sz w:val="20"/>
      <w:szCs w:val="20"/>
      <w:lang w:val="en-GB" w:eastAsia="ja-JP"/>
    </w:rPr>
  </w:style>
  <w:style w:type="character" w:customStyle="1" w:styleId="afa">
    <w:name w:val="一覧 (文字)"/>
    <w:link w:val="af9"/>
    <w:uiPriority w:val="99"/>
    <w:rsid w:val="006508A9"/>
    <w:rPr>
      <w:rFonts w:ascii="Times New Roman" w:eastAsia="KaiTi_GB2312" w:hAnsi="Times New Roman" w:cs="Times New Roman"/>
      <w:kern w:val="28"/>
      <w:sz w:val="28"/>
      <w:szCs w:val="20"/>
    </w:rPr>
  </w:style>
  <w:style w:type="character" w:customStyle="1" w:styleId="26">
    <w:name w:val="一覧 2 (文字)"/>
    <w:basedOn w:val="afa"/>
    <w:link w:val="25"/>
    <w:rsid w:val="006508A9"/>
    <w:rPr>
      <w:rFonts w:ascii="Times New Roman" w:eastAsia="SimSun" w:hAnsi="Times New Roman" w:cs="Times New Roman"/>
      <w:kern w:val="0"/>
      <w:sz w:val="20"/>
      <w:szCs w:val="20"/>
      <w:lang w:val="en-GB" w:eastAsia="en-US"/>
    </w:rPr>
  </w:style>
  <w:style w:type="character" w:customStyle="1" w:styleId="35">
    <w:name w:val="一覧 3 (文字)"/>
    <w:basedOn w:val="26"/>
    <w:link w:val="34"/>
    <w:rsid w:val="006508A9"/>
    <w:rPr>
      <w:rFonts w:ascii="Times New Roman" w:eastAsia="SimSun" w:hAnsi="Times New Roman" w:cs="Times New Roman"/>
      <w:kern w:val="0"/>
      <w:sz w:val="20"/>
      <w:szCs w:val="20"/>
      <w:lang w:val="en-GB" w:eastAsia="en-US"/>
    </w:rPr>
  </w:style>
  <w:style w:type="paragraph" w:styleId="2b">
    <w:name w:val="List Continue 2"/>
    <w:basedOn w:val="a0"/>
    <w:rsid w:val="006508A9"/>
    <w:pPr>
      <w:widowControl/>
      <w:spacing w:after="180"/>
      <w:ind w:leftChars="400" w:left="850"/>
      <w:jc w:val="left"/>
    </w:pPr>
    <w:rPr>
      <w:rFonts w:ascii="Times New Roman" w:eastAsia="ＭＳ 明朝" w:hAnsi="Times New Roman" w:cs="Times New Roman"/>
      <w:kern w:val="0"/>
      <w:sz w:val="20"/>
      <w:szCs w:val="20"/>
      <w:lang w:val="en-GB" w:eastAsia="ja-JP"/>
    </w:rPr>
  </w:style>
  <w:style w:type="paragraph" w:styleId="afff">
    <w:name w:val="Body Text Indent"/>
    <w:basedOn w:val="a0"/>
    <w:link w:val="afff4"/>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4">
    <w:name w:val="本文インデント (文字)"/>
    <w:basedOn w:val="a1"/>
    <w:link w:val="afff"/>
    <w:uiPriority w:val="99"/>
    <w:rsid w:val="006508A9"/>
    <w:rPr>
      <w:rFonts w:ascii="Times New Roman" w:hAnsi="Times New Roman" w:cs="Times New Roman"/>
      <w:kern w:val="0"/>
      <w:sz w:val="20"/>
      <w:szCs w:val="20"/>
      <w:lang w:val="en-GB" w:eastAsia="en-US"/>
    </w:rPr>
  </w:style>
  <w:style w:type="paragraph" w:styleId="2c">
    <w:name w:val="Body Text First Indent 2"/>
    <w:basedOn w:val="afff"/>
    <w:link w:val="2d"/>
    <w:rsid w:val="006508A9"/>
    <w:pPr>
      <w:spacing w:after="180"/>
      <w:ind w:leftChars="400" w:left="851" w:firstLineChars="100" w:firstLine="210"/>
    </w:pPr>
    <w:rPr>
      <w:rFonts w:eastAsia="ＭＳ 明朝"/>
    </w:rPr>
  </w:style>
  <w:style w:type="character" w:customStyle="1" w:styleId="2d">
    <w:name w:val="本文字下げ 2 (文字)"/>
    <w:basedOn w:val="afff4"/>
    <w:link w:val="2c"/>
    <w:rsid w:val="006508A9"/>
    <w:rPr>
      <w:rFonts w:ascii="Times New Roman" w:eastAsia="ＭＳ 明朝" w:hAnsi="Times New Roman" w:cs="Times New Roman"/>
      <w:kern w:val="0"/>
      <w:sz w:val="20"/>
      <w:szCs w:val="20"/>
      <w:lang w:val="en-GB" w:eastAsia="en-US"/>
    </w:rPr>
  </w:style>
  <w:style w:type="character" w:styleId="afff5">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ＭＳ 明朝"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ＭＳ 明朝" w:hAnsi="Times New Roman" w:cs="Times New Roman"/>
      <w:kern w:val="0"/>
      <w:sz w:val="20"/>
      <w:szCs w:val="20"/>
      <w:lang w:val="en-GB" w:eastAsia="ja-JP"/>
    </w:rPr>
  </w:style>
  <w:style w:type="paragraph" w:customStyle="1" w:styleId="Nor">
    <w:name w:val="Nor'"/>
    <w:basedOn w:val="assocaitedwith"/>
    <w:rsid w:val="006508A9"/>
    <w:rPr>
      <w:b/>
    </w:rPr>
  </w:style>
  <w:style w:type="table" w:styleId="2e">
    <w:name w:val="Table Classic 2"/>
    <w:basedOn w:val="a2"/>
    <w:rsid w:val="006508A9"/>
    <w:pPr>
      <w:spacing w:after="180"/>
    </w:pPr>
    <w:rPr>
      <w:rFonts w:ascii="CG Times (WN)" w:eastAsia="ＭＳ 明朝"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6508A9"/>
    <w:pPr>
      <w:spacing w:after="180"/>
    </w:pPr>
    <w:rPr>
      <w:rFonts w:ascii="CG Times (WN)" w:eastAsia="ＭＳ 明朝"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6508A9"/>
    <w:pPr>
      <w:spacing w:after="180"/>
    </w:pPr>
    <w:rPr>
      <w:rFonts w:ascii="CG Times (WN)" w:eastAsia="ＭＳ 明朝"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2"/>
    <w:rsid w:val="006508A9"/>
    <w:pPr>
      <w:spacing w:after="180"/>
    </w:pPr>
    <w:rPr>
      <w:rFonts w:ascii="CG Times (WN)" w:eastAsia="ＭＳ 明朝"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6508A9"/>
    <w:pPr>
      <w:spacing w:after="180"/>
    </w:pPr>
    <w:rPr>
      <w:rFonts w:ascii="CG Times (WN)" w:eastAsia="ＭＳ 明朝"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6508A9"/>
    <w:rPr>
      <w:rFonts w:ascii="CG Times (WN)" w:eastAsia="ＭＳ 明朝"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6508A9"/>
    <w:rPr>
      <w:rFonts w:ascii="CG Times (WN)" w:eastAsia="ＭＳ 明朝"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6508A9"/>
    <w:rPr>
      <w:rFonts w:ascii="CG Times (WN)" w:eastAsia="ＭＳ 明朝"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6508A9"/>
    <w:pPr>
      <w:spacing w:after="180"/>
    </w:pPr>
    <w:rPr>
      <w:rFonts w:ascii="CG Times (WN)" w:eastAsia="ＭＳ 明朝"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6508A9"/>
    <w:pPr>
      <w:spacing w:after="180"/>
    </w:pPr>
    <w:rPr>
      <w:rFonts w:ascii="CG Times (WN)" w:eastAsia="ＭＳ 明朝"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6508A9"/>
    <w:pPr>
      <w:spacing w:after="180"/>
    </w:pPr>
    <w:rPr>
      <w:rFonts w:ascii="CG Times (WN)" w:eastAsia="ＭＳ 明朝"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2"/>
    <w:rsid w:val="006508A9"/>
    <w:pPr>
      <w:spacing w:after="180"/>
    </w:pPr>
    <w:rPr>
      <w:rFonts w:ascii="CG Times (WN)" w:eastAsia="ＭＳ 明朝"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SimSun" w:hAnsi="Calibri" w:cs="Times New Roman"/>
    </w:rPr>
  </w:style>
  <w:style w:type="character" w:customStyle="1" w:styleId="MTDisplayEquationChar">
    <w:name w:val="MTDisplayEquation Char"/>
    <w:basedOn w:val="a1"/>
    <w:link w:val="MTDisplayEquation"/>
    <w:rsid w:val="006508A9"/>
    <w:rPr>
      <w:rFonts w:ascii="Calibri" w:eastAsia="SimSun" w:hAnsi="Calibri" w:cs="Times New Roman"/>
    </w:rPr>
  </w:style>
  <w:style w:type="paragraph" w:customStyle="1" w:styleId="00BodyText">
    <w:name w:val="00 BodyText"/>
    <w:basedOn w:val="a0"/>
    <w:rsid w:val="006508A9"/>
    <w:pPr>
      <w:widowControl/>
      <w:spacing w:after="220"/>
      <w:jc w:val="left"/>
    </w:pPr>
    <w:rPr>
      <w:rFonts w:ascii="Arial" w:eastAsia="SimSun" w:hAnsi="Arial" w:cs="Times New Roman"/>
      <w:kern w:val="0"/>
      <w:sz w:val="22"/>
      <w:szCs w:val="24"/>
      <w:lang w:eastAsia="en-US"/>
    </w:rPr>
  </w:style>
  <w:style w:type="paragraph" w:customStyle="1" w:styleId="afff8">
    <w:name w:val="样式 正文"/>
    <w:basedOn w:val="a0"/>
    <w:link w:val="Char0"/>
    <w:rsid w:val="006508A9"/>
    <w:pPr>
      <w:ind w:firstLineChars="200" w:firstLine="420"/>
    </w:pPr>
    <w:rPr>
      <w:rFonts w:ascii="Times New Roman" w:eastAsia="SimSun" w:hAnsi="Times New Roman" w:cs="SimSun"/>
      <w:szCs w:val="20"/>
    </w:rPr>
  </w:style>
  <w:style w:type="character" w:customStyle="1" w:styleId="Char0">
    <w:name w:val="样式 正文 Char"/>
    <w:basedOn w:val="a1"/>
    <w:link w:val="afff8"/>
    <w:rsid w:val="006508A9"/>
    <w:rPr>
      <w:rFonts w:ascii="Times New Roman" w:eastAsia="SimSun" w:hAnsi="Times New Roman" w:cs="SimSun"/>
      <w:szCs w:val="20"/>
    </w:rPr>
  </w:style>
  <w:style w:type="paragraph" w:customStyle="1" w:styleId="afff9">
    <w:name w:val="公式"/>
    <w:basedOn w:val="a0"/>
    <w:rsid w:val="006508A9"/>
    <w:pPr>
      <w:ind w:firstLine="420"/>
      <w:jc w:val="right"/>
    </w:pPr>
    <w:rPr>
      <w:rFonts w:ascii="Times New Roman" w:eastAsia="SimSun" w:hAnsi="Times New Roman" w:cs="SimSun"/>
      <w:szCs w:val="20"/>
    </w:rPr>
  </w:style>
  <w:style w:type="paragraph" w:customStyle="1" w:styleId="Normal9pointspacing">
    <w:name w:val="Normal 9 point spacing"/>
    <w:basedOn w:val="af3"/>
    <w:link w:val="Normal9pointspacingChar"/>
    <w:qFormat/>
    <w:rsid w:val="006508A9"/>
    <w:pPr>
      <w:spacing w:before="180" w:after="60"/>
      <w:jc w:val="both"/>
    </w:pPr>
    <w:rPr>
      <w:rFonts w:eastAsia="ＭＳ 明朝"/>
      <w:sz w:val="20"/>
      <w:lang w:val="en-GB"/>
    </w:rPr>
  </w:style>
  <w:style w:type="character" w:customStyle="1" w:styleId="Normal9pointspacingChar">
    <w:name w:val="Normal 9 point spacing Char"/>
    <w:link w:val="Normal9pointspacing"/>
    <w:rsid w:val="006508A9"/>
    <w:rPr>
      <w:rFonts w:ascii="Times New Roman" w:eastAsia="ＭＳ 明朝"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SimSun"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ＭＳ 明朝"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6"/>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ＭＳ 明朝"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ＭＳ 明朝"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ＭＳ 明朝"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ＭＳ 明朝"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ＭＳ 明朝"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ＭＳ 明朝"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ＭＳ 明朝" w:hAnsi="Times New Roman"/>
      <w:kern w:val="0"/>
      <w:lang w:eastAsia="en-GB"/>
    </w:rPr>
  </w:style>
  <w:style w:type="paragraph" w:customStyle="1" w:styleId="normalpuce">
    <w:name w:val="normal puce"/>
    <w:basedOn w:val="a0"/>
    <w:rsid w:val="006508A9"/>
    <w:pPr>
      <w:numPr>
        <w:numId w:val="19"/>
      </w:numPr>
      <w:overflowPunct w:val="0"/>
      <w:autoSpaceDE w:val="0"/>
      <w:autoSpaceDN w:val="0"/>
      <w:adjustRightInd w:val="0"/>
      <w:spacing w:before="60" w:after="60"/>
      <w:textAlignment w:val="baseline"/>
    </w:pPr>
    <w:rPr>
      <w:rFonts w:ascii="Times New Roman" w:eastAsia="ＭＳ 明朝"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a">
    <w:name w:val="No Spacing"/>
    <w:uiPriority w:val="1"/>
    <w:qFormat/>
    <w:rsid w:val="006508A9"/>
    <w:rPr>
      <w:rFonts w:ascii="Calibri" w:eastAsia="SimSun"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ＭＳ ゴシック" w:hAnsi="Times" w:cs="Times New Roman"/>
      <w:kern w:val="0"/>
      <w:sz w:val="24"/>
      <w:szCs w:val="20"/>
      <w:lang w:val="en-GB" w:eastAsia="ja-JP"/>
    </w:rPr>
  </w:style>
  <w:style w:type="paragraph" w:customStyle="1" w:styleId="a">
    <w:name w:val="佐藤２"/>
    <w:basedOn w:val="a0"/>
    <w:rsid w:val="006508A9"/>
    <w:pPr>
      <w:widowControl/>
      <w:numPr>
        <w:numId w:val="21"/>
      </w:numPr>
      <w:spacing w:after="180"/>
      <w:jc w:val="left"/>
    </w:pPr>
    <w:rPr>
      <w:rFonts w:ascii="Times New Roman" w:eastAsia="ＭＳ ゴシック"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ＭＳ ゴシック" w:hAnsi="Arial"/>
      <w:sz w:val="24"/>
      <w:lang w:eastAsia="ja-JP"/>
    </w:rPr>
  </w:style>
  <w:style w:type="paragraph" w:styleId="39">
    <w:name w:val="Body Text 3"/>
    <w:basedOn w:val="a0"/>
    <w:link w:val="3a"/>
    <w:rsid w:val="006508A9"/>
    <w:pPr>
      <w:widowControl/>
    </w:pPr>
    <w:rPr>
      <w:rFonts w:ascii="Times New Roman" w:eastAsia="ＭＳ ゴシック" w:hAnsi="Times New Roman" w:cs="Times New Roman"/>
      <w:kern w:val="0"/>
      <w:sz w:val="24"/>
      <w:szCs w:val="20"/>
      <w:lang w:val="en-GB" w:eastAsia="ja-JP"/>
    </w:rPr>
  </w:style>
  <w:style w:type="character" w:customStyle="1" w:styleId="3a">
    <w:name w:val="本文 3 (文字)"/>
    <w:basedOn w:val="a1"/>
    <w:link w:val="39"/>
    <w:rsid w:val="006508A9"/>
    <w:rPr>
      <w:rFonts w:ascii="Times New Roman" w:eastAsia="ＭＳ ゴシック"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ＭＳ ゴシック"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ＭＳ Ｐゴシック" w:eastAsia="ＭＳ Ｐゴシック" w:hAnsi="Century" w:cs="Times New Roman"/>
      <w:kern w:val="0"/>
      <w:sz w:val="20"/>
      <w:szCs w:val="20"/>
      <w:lang w:eastAsia="ja-JP"/>
    </w:rPr>
  </w:style>
  <w:style w:type="character" w:customStyle="1" w:styleId="afffb">
    <w:name w:val="図表番号 (文字)"/>
    <w:aliases w:val="cap (文字),cap Char (文字) (文字)1"/>
    <w:rsid w:val="006508A9"/>
    <w:rPr>
      <w:rFonts w:eastAsia="ＭＳ ゴシック"/>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customStyle="1" w:styleId="810">
    <w:name w:val="表 (赤)  81"/>
    <w:basedOn w:val="a0"/>
    <w:uiPriority w:val="34"/>
    <w:qFormat/>
    <w:rsid w:val="006508A9"/>
    <w:pPr>
      <w:widowControl/>
      <w:ind w:leftChars="400" w:left="840"/>
      <w:jc w:val="left"/>
    </w:pPr>
    <w:rPr>
      <w:rFonts w:ascii="ＭＳ Ｐゴシック" w:eastAsia="ＭＳ Ｐゴシック" w:hAnsi="ＭＳ Ｐゴシック" w:cs="ＭＳ Ｐゴシック"/>
      <w:kern w:val="0"/>
      <w:sz w:val="24"/>
      <w:szCs w:val="24"/>
      <w:lang w:eastAsia="ja-JP"/>
    </w:rPr>
  </w:style>
  <w:style w:type="paragraph" w:customStyle="1" w:styleId="710">
    <w:name w:val="表 (赤)  71"/>
    <w:hidden/>
    <w:uiPriority w:val="99"/>
    <w:semiHidden/>
    <w:rsid w:val="006508A9"/>
    <w:rPr>
      <w:rFonts w:ascii="Times New Roman" w:eastAsia="ＭＳ ゴシック" w:hAnsi="Times New Roman" w:cs="Times New Roman"/>
      <w:kern w:val="0"/>
      <w:sz w:val="24"/>
      <w:szCs w:val="20"/>
      <w:lang w:val="en-GB" w:eastAsia="ja-JP"/>
    </w:rPr>
  </w:style>
  <w:style w:type="character" w:customStyle="1" w:styleId="Doc-titleChar">
    <w:name w:val="Doc-title Char"/>
    <w:link w:val="Doc-title"/>
    <w:rsid w:val="006508A9"/>
    <w:rPr>
      <w:rFonts w:ascii="Arial" w:eastAsia="SimSun"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SimSun" w:eastAsia="SimSun" w:hAnsi="SimSun" w:cs="SimSun"/>
      <w:kern w:val="0"/>
      <w:sz w:val="24"/>
      <w:szCs w:val="24"/>
    </w:rPr>
  </w:style>
  <w:style w:type="paragraph" w:customStyle="1" w:styleId="font5">
    <w:name w:val="font5"/>
    <w:basedOn w:val="a0"/>
    <w:rsid w:val="006508A9"/>
    <w:pPr>
      <w:widowControl/>
      <w:spacing w:before="100" w:beforeAutospacing="1" w:after="100" w:afterAutospacing="1"/>
      <w:jc w:val="left"/>
    </w:pPr>
    <w:rPr>
      <w:rFonts w:ascii="DengXian" w:eastAsia="DengXian" w:hAnsi="DengXian" w:cs="SimSun"/>
      <w:kern w:val="0"/>
      <w:sz w:val="18"/>
      <w:szCs w:val="18"/>
    </w:rPr>
  </w:style>
  <w:style w:type="paragraph" w:customStyle="1" w:styleId="xl65">
    <w:name w:val="xl65"/>
    <w:basedOn w:val="a0"/>
    <w:rsid w:val="006508A9"/>
    <w:pPr>
      <w:widowControl/>
      <w:spacing w:before="100" w:beforeAutospacing="1" w:after="100" w:afterAutospacing="1"/>
      <w:jc w:val="center"/>
    </w:pPr>
    <w:rPr>
      <w:rFonts w:ascii="SimSun" w:eastAsia="SimSun" w:hAnsi="SimSun" w:cs="SimSun"/>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SimSun" w:eastAsia="SimSun" w:hAnsi="SimSun" w:cs="SimSun"/>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SimSun" w:eastAsia="SimSun" w:hAnsi="SimSun" w:cs="SimSun"/>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2"/>
      </w:numPr>
      <w:overflowPunct w:val="0"/>
      <w:autoSpaceDE w:val="0"/>
      <w:autoSpaceDN w:val="0"/>
      <w:adjustRightInd w:val="0"/>
      <w:spacing w:after="180"/>
      <w:jc w:val="left"/>
      <w:textAlignment w:val="baseline"/>
    </w:pPr>
    <w:rPr>
      <w:rFonts w:ascii="Times New Roman" w:eastAsia="SimSun"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SimSun"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SimSun"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SimSun"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110">
    <w:name w:val="Dark List Accent 6"/>
    <w:basedOn w:val="a2"/>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6508A9"/>
    <w:pPr>
      <w:spacing w:afterLines="50" w:after="180" w:line="320" w:lineRule="exact"/>
      <w:ind w:firstLineChars="100" w:firstLine="210"/>
    </w:pPr>
    <w:rPr>
      <w:rFonts w:ascii="Century" w:eastAsia="ＭＳ 明朝" w:hAnsi="Century" w:cs="Times New Roman"/>
      <w:lang w:val="en-GB" w:eastAsia="ja-JP"/>
    </w:rPr>
  </w:style>
  <w:style w:type="character" w:customStyle="1" w:styleId="afffd">
    <w:name w:val="テキスト (文字)"/>
    <w:link w:val="afffc"/>
    <w:rsid w:val="006508A9"/>
    <w:rPr>
      <w:rFonts w:ascii="Century" w:eastAsia="ＭＳ 明朝"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b">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1">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SimSun"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5">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e">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ＭＳ Ｐゴシック"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ＭＳ Ｐゴシック"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0">
    <w:name w:val="标题 61"/>
    <w:basedOn w:val="a0"/>
    <w:rsid w:val="006508A9"/>
    <w:pPr>
      <w:widowControl/>
      <w:tabs>
        <w:tab w:val="num" w:pos="1152"/>
      </w:tabs>
      <w:jc w:val="left"/>
    </w:pPr>
    <w:rPr>
      <w:rFonts w:ascii="Times" w:eastAsia="ＭＳ Ｐゴシック"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1">
    <w:name w:val="标题 71"/>
    <w:basedOn w:val="a0"/>
    <w:rsid w:val="006508A9"/>
    <w:pPr>
      <w:widowControl/>
      <w:tabs>
        <w:tab w:val="num" w:pos="1296"/>
      </w:tabs>
      <w:jc w:val="left"/>
    </w:pPr>
    <w:rPr>
      <w:rFonts w:ascii="Times" w:eastAsia="ＭＳ Ｐゴシック"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31"/>
    <w:uiPriority w:val="34"/>
    <w:locked/>
    <w:rsid w:val="006508A9"/>
    <w:rPr>
      <w:rFonts w:eastAsia="ＭＳ ゴシック"/>
      <w:sz w:val="24"/>
      <w:lang w:val="en-GB" w:eastAsia="en-US"/>
    </w:rPr>
  </w:style>
  <w:style w:type="table" w:styleId="131">
    <w:name w:val="Colorful List Accent 1"/>
    <w:basedOn w:val="a2"/>
    <w:link w:val="130"/>
    <w:uiPriority w:val="34"/>
    <w:rsid w:val="006508A9"/>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ＭＳ Ｐゴシック"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ＭＳ Ｐゴシック"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SimSun"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ＭＳ ゴシック"/>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1"/>
      </w:numPr>
      <w:tabs>
        <w:tab w:val="left" w:pos="851"/>
      </w:tabs>
      <w:spacing w:line="360" w:lineRule="auto"/>
      <w:jc w:val="left"/>
    </w:pPr>
    <w:rPr>
      <w:rFonts w:ascii="Arial" w:eastAsia="ＭＳ 明朝" w:hAnsi="Arial" w:cs="ＭＳ Ｐゴシック"/>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7"/>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e">
    <w:name w:val="Date"/>
    <w:basedOn w:val="a0"/>
    <w:next w:val="a0"/>
    <w:link w:val="affd"/>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1">
    <w:name w:val="Subtitle"/>
    <w:basedOn w:val="a0"/>
    <w:next w:val="a0"/>
    <w:link w:val="afff0"/>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SimSun"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2"/>
    <w:rsid w:val="006508A9"/>
    <w:pPr>
      <w:overflowPunct w:val="0"/>
      <w:autoSpaceDE w:val="0"/>
      <w:autoSpaceDN w:val="0"/>
      <w:adjustRightInd w:val="0"/>
      <w:spacing w:after="180"/>
      <w:textAlignment w:val="baseline"/>
    </w:pPr>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6508A9"/>
    <w:pPr>
      <w:spacing w:after="180"/>
    </w:pPr>
    <w:rPr>
      <w:rFonts w:ascii="CG Times (WN)" w:eastAsia="ＭＳ 明朝"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6508A9"/>
    <w:pPr>
      <w:spacing w:after="180"/>
    </w:pPr>
    <w:rPr>
      <w:rFonts w:ascii="CG Times (WN)" w:eastAsia="ＭＳ 明朝"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6508A9"/>
    <w:pPr>
      <w:spacing w:after="180"/>
    </w:pPr>
    <w:rPr>
      <w:rFonts w:ascii="CG Times (WN)" w:eastAsia="ＭＳ 明朝"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6"/>
    <w:rsid w:val="006508A9"/>
    <w:pPr>
      <w:spacing w:after="180"/>
    </w:pPr>
    <w:rPr>
      <w:rFonts w:ascii="CG Times (WN)" w:eastAsia="ＭＳ 明朝"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6508A9"/>
    <w:pPr>
      <w:spacing w:after="180"/>
    </w:pPr>
    <w:rPr>
      <w:rFonts w:ascii="CG Times (WN)" w:eastAsia="ＭＳ 明朝"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6508A9"/>
    <w:rPr>
      <w:rFonts w:ascii="CG Times (WN)" w:eastAsia="ＭＳ 明朝"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7"/>
    <w:uiPriority w:val="60"/>
    <w:rsid w:val="006508A9"/>
    <w:rPr>
      <w:rFonts w:ascii="CG Times (WN)" w:eastAsia="ＭＳ 明朝"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6508A9"/>
    <w:rPr>
      <w:rFonts w:ascii="CG Times (WN)" w:eastAsia="ＭＳ 明朝"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6508A9"/>
    <w:pPr>
      <w:spacing w:after="180"/>
    </w:pPr>
    <w:rPr>
      <w:rFonts w:ascii="CG Times (WN)" w:eastAsia="ＭＳ 明朝"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8"/>
    <w:rsid w:val="006508A9"/>
    <w:pPr>
      <w:spacing w:after="180"/>
    </w:pPr>
    <w:rPr>
      <w:rFonts w:ascii="CG Times (WN)" w:eastAsia="ＭＳ 明朝"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6508A9"/>
    <w:pPr>
      <w:spacing w:after="180"/>
    </w:pPr>
    <w:rPr>
      <w:rFonts w:ascii="CG Times (WN)" w:eastAsia="ＭＳ 明朝"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7"/>
    <w:rsid w:val="006508A9"/>
    <w:pPr>
      <w:spacing w:after="180"/>
    </w:pPr>
    <w:rPr>
      <w:rFonts w:ascii="CG Times (WN)" w:eastAsia="ＭＳ 明朝"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a2"/>
    <w:next w:val="110"/>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6508A9"/>
    <w:rPr>
      <w:rFonts w:ascii="CG Times (WN)" w:eastAsia="ＭＳ ゴシック"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6508A9"/>
    <w:pPr>
      <w:spacing w:after="180"/>
    </w:pPr>
    <w:rPr>
      <w:rFonts w:ascii="CG Times (WN)" w:eastAsia="ＭＳ 明朝"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5"/>
    <w:rsid w:val="006508A9"/>
    <w:pPr>
      <w:spacing w:after="180"/>
    </w:pPr>
    <w:rPr>
      <w:rFonts w:ascii="CG Times (WN)" w:eastAsia="ＭＳ 明朝"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6508A9"/>
    <w:pPr>
      <w:spacing w:after="180"/>
    </w:pPr>
    <w:rPr>
      <w:rFonts w:ascii="CG Times (WN)" w:eastAsia="ＭＳ 明朝"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6"/>
    <w:rsid w:val="006508A9"/>
    <w:pPr>
      <w:spacing w:after="180"/>
    </w:pPr>
    <w:rPr>
      <w:rFonts w:ascii="CG Times (WN)" w:eastAsia="ＭＳ 明朝"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6508A9"/>
    <w:pPr>
      <w:spacing w:after="180"/>
    </w:pPr>
    <w:rPr>
      <w:rFonts w:ascii="CG Times (WN)" w:eastAsia="ＭＳ 明朝"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ＭＳ 明朝"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7"/>
    <w:uiPriority w:val="60"/>
    <w:rsid w:val="006508A9"/>
    <w:rPr>
      <w:rFonts w:ascii="CG Times (WN)" w:eastAsia="ＭＳ 明朝"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6508A9"/>
    <w:rPr>
      <w:rFonts w:ascii="CG Times (WN)" w:eastAsia="ＭＳ 明朝"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6508A9"/>
    <w:pPr>
      <w:spacing w:after="180"/>
    </w:pPr>
    <w:rPr>
      <w:rFonts w:ascii="CG Times (WN)" w:eastAsia="ＭＳ 明朝"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8"/>
    <w:rsid w:val="006508A9"/>
    <w:pPr>
      <w:spacing w:after="180"/>
    </w:pPr>
    <w:rPr>
      <w:rFonts w:ascii="CG Times (WN)" w:eastAsia="ＭＳ 明朝"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6508A9"/>
    <w:pPr>
      <w:spacing w:after="180"/>
    </w:pPr>
    <w:rPr>
      <w:rFonts w:ascii="CG Times (WN)" w:eastAsia="ＭＳ 明朝"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7"/>
    <w:rsid w:val="006508A9"/>
    <w:pPr>
      <w:spacing w:after="180"/>
    </w:pPr>
    <w:rPr>
      <w:rFonts w:ascii="CG Times (WN)" w:eastAsia="ＭＳ 明朝"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a2"/>
    <w:next w:val="110"/>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6508A9"/>
    <w:rPr>
      <w:rFonts w:ascii="CG Times (WN)" w:eastAsia="ＭＳ ゴシック"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2"/>
    <w:rsid w:val="006508A9"/>
    <w:pPr>
      <w:overflowPunct w:val="0"/>
      <w:autoSpaceDE w:val="0"/>
      <w:autoSpaceDN w:val="0"/>
      <w:adjustRightInd w:val="0"/>
      <w:spacing w:after="180"/>
      <w:textAlignment w:val="baseline"/>
    </w:pPr>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6508A9"/>
    <w:pPr>
      <w:spacing w:after="180"/>
    </w:pPr>
    <w:rPr>
      <w:rFonts w:ascii="CG Times (WN)" w:eastAsia="ＭＳ 明朝"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5"/>
    <w:rsid w:val="006508A9"/>
    <w:pPr>
      <w:spacing w:after="180"/>
    </w:pPr>
    <w:rPr>
      <w:rFonts w:ascii="CG Times (WN)" w:eastAsia="ＭＳ 明朝"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6508A9"/>
    <w:pPr>
      <w:spacing w:after="180"/>
    </w:pPr>
    <w:rPr>
      <w:rFonts w:ascii="CG Times (WN)" w:eastAsia="ＭＳ 明朝"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6"/>
    <w:rsid w:val="006508A9"/>
    <w:pPr>
      <w:spacing w:after="180"/>
    </w:pPr>
    <w:rPr>
      <w:rFonts w:ascii="CG Times (WN)" w:eastAsia="ＭＳ 明朝"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6508A9"/>
    <w:pPr>
      <w:spacing w:after="180"/>
    </w:pPr>
    <w:rPr>
      <w:rFonts w:ascii="CG Times (WN)" w:eastAsia="ＭＳ 明朝"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6508A9"/>
    <w:rPr>
      <w:rFonts w:ascii="CG Times (WN)" w:eastAsia="ＭＳ 明朝"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7"/>
    <w:uiPriority w:val="60"/>
    <w:rsid w:val="006508A9"/>
    <w:rPr>
      <w:rFonts w:ascii="CG Times (WN)" w:eastAsia="ＭＳ 明朝"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6508A9"/>
    <w:rPr>
      <w:rFonts w:ascii="CG Times (WN)" w:eastAsia="ＭＳ 明朝"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6508A9"/>
    <w:pPr>
      <w:spacing w:after="180"/>
    </w:pPr>
    <w:rPr>
      <w:rFonts w:ascii="CG Times (WN)" w:eastAsia="ＭＳ 明朝"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8"/>
    <w:rsid w:val="006508A9"/>
    <w:pPr>
      <w:spacing w:after="180"/>
    </w:pPr>
    <w:rPr>
      <w:rFonts w:ascii="CG Times (WN)" w:eastAsia="ＭＳ 明朝"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6508A9"/>
    <w:pPr>
      <w:spacing w:after="180"/>
    </w:pPr>
    <w:rPr>
      <w:rFonts w:ascii="CG Times (WN)" w:eastAsia="ＭＳ 明朝"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7"/>
    <w:rsid w:val="006508A9"/>
    <w:pPr>
      <w:spacing w:after="180"/>
    </w:pPr>
    <w:rPr>
      <w:rFonts w:ascii="CG Times (WN)" w:eastAsia="ＭＳ 明朝"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a2"/>
    <w:next w:val="110"/>
    <w:uiPriority w:val="70"/>
    <w:rsid w:val="006508A9"/>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6508A9"/>
    <w:rPr>
      <w:rFonts w:ascii="CG Times (WN)" w:eastAsia="ＭＳ ゴシック"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table" w:customStyle="1" w:styleId="2f2">
    <w:name w:val="网格型2"/>
    <w:basedOn w:val="a2"/>
    <w:next w:val="af2"/>
    <w:rsid w:val="006508A9"/>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8">
    <w:name w:val="批注文字 字符1"/>
    <w:qFormat/>
    <w:rsid w:val="00192D2B"/>
    <w:rPr>
      <w:rFonts w:ascii="Times New Roman" w:eastAsia="SimSun" w:hAnsi="Times New Roman" w:cs="Times New Roman"/>
      <w:kern w:val="0"/>
      <w:sz w:val="24"/>
      <w:szCs w:val="20"/>
    </w:rPr>
  </w:style>
  <w:style w:type="character" w:customStyle="1" w:styleId="B4Char">
    <w:name w:val="B4 Char"/>
    <w:link w:val="B4"/>
    <w:rsid w:val="00B77D17"/>
    <w:rPr>
      <w:rFonts w:ascii="Times New Roman" w:eastAsia="SimSun" w:hAnsi="Times New Roman" w:cs="Times New Roman"/>
      <w:kern w:val="0"/>
      <w:sz w:val="20"/>
      <w:szCs w:val="20"/>
      <w:lang w:val="en-GB" w:eastAsia="en-US"/>
    </w:rPr>
  </w:style>
  <w:style w:type="character" w:customStyle="1" w:styleId="B5Char">
    <w:name w:val="B5 Char"/>
    <w:link w:val="B5"/>
    <w:rsid w:val="00B77D17"/>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33956400">
      <w:bodyDiv w:val="1"/>
      <w:marLeft w:val="0"/>
      <w:marRight w:val="0"/>
      <w:marTop w:val="0"/>
      <w:marBottom w:val="0"/>
      <w:divBdr>
        <w:top w:val="none" w:sz="0" w:space="0" w:color="auto"/>
        <w:left w:val="none" w:sz="0" w:space="0" w:color="auto"/>
        <w:bottom w:val="none" w:sz="0" w:space="0" w:color="auto"/>
        <w:right w:val="none" w:sz="0" w:space="0" w:color="auto"/>
      </w:divBdr>
      <w:divsChild>
        <w:div w:id="1636255507">
          <w:marLeft w:val="547"/>
          <w:marRight w:val="0"/>
          <w:marTop w:val="0"/>
          <w:marBottom w:val="0"/>
          <w:divBdr>
            <w:top w:val="none" w:sz="0" w:space="0" w:color="auto"/>
            <w:left w:val="none" w:sz="0" w:space="0" w:color="auto"/>
            <w:bottom w:val="none" w:sz="0" w:space="0" w:color="auto"/>
            <w:right w:val="none" w:sz="0" w:space="0" w:color="auto"/>
          </w:divBdr>
        </w:div>
        <w:div w:id="472716988">
          <w:marLeft w:val="547"/>
          <w:marRight w:val="0"/>
          <w:marTop w:val="0"/>
          <w:marBottom w:val="0"/>
          <w:divBdr>
            <w:top w:val="none" w:sz="0" w:space="0" w:color="auto"/>
            <w:left w:val="none" w:sz="0" w:space="0" w:color="auto"/>
            <w:bottom w:val="none" w:sz="0" w:space="0" w:color="auto"/>
            <w:right w:val="none" w:sz="0" w:space="0" w:color="auto"/>
          </w:divBdr>
        </w:div>
        <w:div w:id="1323192186">
          <w:marLeft w:val="547"/>
          <w:marRight w:val="0"/>
          <w:marTop w:val="0"/>
          <w:marBottom w:val="0"/>
          <w:divBdr>
            <w:top w:val="none" w:sz="0" w:space="0" w:color="auto"/>
            <w:left w:val="none" w:sz="0" w:space="0" w:color="auto"/>
            <w:bottom w:val="none" w:sz="0" w:space="0" w:color="auto"/>
            <w:right w:val="none" w:sz="0" w:space="0" w:color="auto"/>
          </w:divBdr>
        </w:div>
      </w:divsChild>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22018059">
      <w:bodyDiv w:val="1"/>
      <w:marLeft w:val="0"/>
      <w:marRight w:val="0"/>
      <w:marTop w:val="0"/>
      <w:marBottom w:val="0"/>
      <w:divBdr>
        <w:top w:val="none" w:sz="0" w:space="0" w:color="auto"/>
        <w:left w:val="none" w:sz="0" w:space="0" w:color="auto"/>
        <w:bottom w:val="none" w:sz="0" w:space="0" w:color="auto"/>
        <w:right w:val="none" w:sz="0" w:space="0" w:color="auto"/>
      </w:divBdr>
      <w:divsChild>
        <w:div w:id="1697660666">
          <w:marLeft w:val="547"/>
          <w:marRight w:val="0"/>
          <w:marTop w:val="0"/>
          <w:marBottom w:val="0"/>
          <w:divBdr>
            <w:top w:val="none" w:sz="0" w:space="0" w:color="auto"/>
            <w:left w:val="none" w:sz="0" w:space="0" w:color="auto"/>
            <w:bottom w:val="none" w:sz="0" w:space="0" w:color="auto"/>
            <w:right w:val="none" w:sz="0" w:space="0" w:color="auto"/>
          </w:divBdr>
        </w:div>
        <w:div w:id="310335548">
          <w:marLeft w:val="547"/>
          <w:marRight w:val="0"/>
          <w:marTop w:val="0"/>
          <w:marBottom w:val="0"/>
          <w:divBdr>
            <w:top w:val="none" w:sz="0" w:space="0" w:color="auto"/>
            <w:left w:val="none" w:sz="0" w:space="0" w:color="auto"/>
            <w:bottom w:val="none" w:sz="0" w:space="0" w:color="auto"/>
            <w:right w:val="none" w:sz="0" w:space="0" w:color="auto"/>
          </w:divBdr>
        </w:div>
      </w:divsChild>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169083673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 w:id="52540896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7169609">
      <w:bodyDiv w:val="1"/>
      <w:marLeft w:val="0"/>
      <w:marRight w:val="0"/>
      <w:marTop w:val="0"/>
      <w:marBottom w:val="0"/>
      <w:divBdr>
        <w:top w:val="none" w:sz="0" w:space="0" w:color="auto"/>
        <w:left w:val="none" w:sz="0" w:space="0" w:color="auto"/>
        <w:bottom w:val="none" w:sz="0" w:space="0" w:color="auto"/>
        <w:right w:val="none" w:sz="0" w:space="0" w:color="auto"/>
      </w:divBdr>
      <w:divsChild>
        <w:div w:id="288636342">
          <w:marLeft w:val="547"/>
          <w:marRight w:val="0"/>
          <w:marTop w:val="0"/>
          <w:marBottom w:val="0"/>
          <w:divBdr>
            <w:top w:val="none" w:sz="0" w:space="0" w:color="auto"/>
            <w:left w:val="none" w:sz="0" w:space="0" w:color="auto"/>
            <w:bottom w:val="none" w:sz="0" w:space="0" w:color="auto"/>
            <w:right w:val="none" w:sz="0" w:space="0" w:color="auto"/>
          </w:divBdr>
        </w:div>
        <w:div w:id="1653753825">
          <w:marLeft w:val="547"/>
          <w:marRight w:val="0"/>
          <w:marTop w:val="0"/>
          <w:marBottom w:val="0"/>
          <w:divBdr>
            <w:top w:val="none" w:sz="0" w:space="0" w:color="auto"/>
            <w:left w:val="none" w:sz="0" w:space="0" w:color="auto"/>
            <w:bottom w:val="none" w:sz="0" w:space="0" w:color="auto"/>
            <w:right w:val="none" w:sz="0" w:space="0" w:color="auto"/>
          </w:divBdr>
        </w:div>
        <w:div w:id="1296447504">
          <w:marLeft w:val="547"/>
          <w:marRight w:val="0"/>
          <w:marTop w:val="0"/>
          <w:marBottom w:val="0"/>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56731173">
      <w:bodyDiv w:val="1"/>
      <w:marLeft w:val="0"/>
      <w:marRight w:val="0"/>
      <w:marTop w:val="0"/>
      <w:marBottom w:val="0"/>
      <w:divBdr>
        <w:top w:val="none" w:sz="0" w:space="0" w:color="auto"/>
        <w:left w:val="none" w:sz="0" w:space="0" w:color="auto"/>
        <w:bottom w:val="none" w:sz="0" w:space="0" w:color="auto"/>
        <w:right w:val="none" w:sz="0" w:space="0" w:color="auto"/>
      </w:divBdr>
      <w:divsChild>
        <w:div w:id="2000228363">
          <w:marLeft w:val="547"/>
          <w:marRight w:val="0"/>
          <w:marTop w:val="0"/>
          <w:marBottom w:val="0"/>
          <w:divBdr>
            <w:top w:val="none" w:sz="0" w:space="0" w:color="auto"/>
            <w:left w:val="none" w:sz="0" w:space="0" w:color="auto"/>
            <w:bottom w:val="none" w:sz="0" w:space="0" w:color="auto"/>
            <w:right w:val="none" w:sz="0" w:space="0" w:color="auto"/>
          </w:divBdr>
        </w:div>
        <w:div w:id="1582638025">
          <w:marLeft w:val="547"/>
          <w:marRight w:val="0"/>
          <w:marTop w:val="0"/>
          <w:marBottom w:val="0"/>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1511</Words>
  <Characters>8616</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2022-01-05T08:30:00Z</dcterms:created>
  <dcterms:modified xsi:type="dcterms:W3CDTF">2022-08-12T12:44:00Z</dcterms:modified>
</cp:coreProperties>
</file>